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AC5" w:rsidRPr="00C25471" w:rsidRDefault="00BC48A1" w:rsidP="00C25471">
      <w:pPr>
        <w:spacing w:after="0" w:line="360" w:lineRule="exact"/>
        <w:jc w:val="both"/>
        <w:outlineLvl w:val="0"/>
        <w:rPr>
          <w:rFonts w:ascii="Tahoma" w:hAnsi="Tahoma" w:cs="Tahoma"/>
          <w:b/>
          <w:sz w:val="20"/>
          <w:lang w:val="ro-RO"/>
        </w:rPr>
      </w:pPr>
      <w:bookmarkStart w:id="0" w:name="_Toc237945260"/>
      <w:r w:rsidRPr="00591E2C">
        <w:rPr>
          <w:rFonts w:ascii="Tahoma" w:hAnsi="Tahoma" w:cs="Tahoma"/>
          <w:b/>
          <w:bCs/>
          <w:sz w:val="20"/>
          <w:szCs w:val="20"/>
          <w:lang w:val="ro-RO"/>
        </w:rPr>
        <w:t>Propunerea Tehnica</w:t>
      </w:r>
      <w:r w:rsidR="00591E2C">
        <w:rPr>
          <w:rFonts w:ascii="Tahoma" w:hAnsi="Tahoma" w:cs="Tahoma"/>
          <w:b/>
          <w:bCs/>
          <w:sz w:val="20"/>
          <w:szCs w:val="20"/>
          <w:lang w:val="ro-RO"/>
        </w:rPr>
        <w:t xml:space="preserve"> - </w:t>
      </w:r>
      <w:bookmarkEnd w:id="0"/>
      <w:r w:rsidR="006D4424" w:rsidRPr="006D4424">
        <w:rPr>
          <w:rFonts w:ascii="Tahoma" w:hAnsi="Tahoma" w:cs="Tahoma"/>
          <w:b/>
          <w:sz w:val="20"/>
          <w:lang w:val="ro-RO"/>
        </w:rPr>
        <w:t>Posturi de transformare prefabricate complet echipate, in anvelopa din beton (</w:t>
      </w:r>
      <w:r w:rsidR="00E01245" w:rsidRPr="00E01245">
        <w:rPr>
          <w:rFonts w:ascii="Tahoma" w:hAnsi="Tahoma" w:cs="Tahoma"/>
          <w:b/>
          <w:sz w:val="20"/>
          <w:lang w:val="ro-RO"/>
        </w:rPr>
        <w:t>PTAB LIR AEE Sala sport – Comuna Filipestii de Targ</w:t>
      </w:r>
      <w:r w:rsidR="006D4424" w:rsidRPr="006D4424">
        <w:rPr>
          <w:rFonts w:ascii="Tahoma" w:hAnsi="Tahoma" w:cs="Tahoma"/>
          <w:b/>
          <w:sz w:val="20"/>
          <w:lang w:val="ro-RO"/>
        </w:rPr>
        <w:t>)</w:t>
      </w:r>
    </w:p>
    <w:p w:rsidR="004844B3" w:rsidRPr="00591E2C" w:rsidRDefault="004A599E" w:rsidP="004A599E">
      <w:pPr>
        <w:tabs>
          <w:tab w:val="clear" w:pos="851"/>
          <w:tab w:val="clear" w:pos="1985"/>
          <w:tab w:val="left" w:pos="6010"/>
        </w:tabs>
        <w:spacing w:after="0" w:line="360" w:lineRule="exact"/>
        <w:jc w:val="both"/>
        <w:rPr>
          <w:rFonts w:ascii="Tahoma" w:hAnsi="Tahoma" w:cs="Tahoma"/>
          <w:b/>
          <w:bCs/>
          <w:smallCaps/>
          <w:color w:val="000000"/>
          <w:sz w:val="20"/>
          <w:szCs w:val="20"/>
          <w:lang w:val="ro-RO"/>
        </w:rPr>
      </w:pPr>
      <w:r>
        <w:rPr>
          <w:rFonts w:ascii="Tahoma" w:hAnsi="Tahoma" w:cs="Tahoma"/>
          <w:b/>
          <w:bCs/>
          <w:smallCaps/>
          <w:color w:val="000000"/>
          <w:sz w:val="20"/>
          <w:szCs w:val="20"/>
          <w:lang w:val="ro-RO"/>
        </w:rPr>
        <w:tab/>
      </w:r>
    </w:p>
    <w:p w:rsidR="00BC48A1" w:rsidRPr="00591E2C" w:rsidRDefault="00BC48A1" w:rsidP="0013537E">
      <w:pPr>
        <w:spacing w:after="0" w:line="360" w:lineRule="exact"/>
        <w:jc w:val="both"/>
        <w:rPr>
          <w:rFonts w:ascii="Tahoma" w:hAnsi="Tahoma" w:cs="Tahoma"/>
          <w:b/>
          <w:bCs/>
          <w:sz w:val="20"/>
          <w:szCs w:val="20"/>
          <w:lang w:val="ro-RO"/>
        </w:rPr>
      </w:pPr>
      <w:r w:rsidRPr="00591E2C">
        <w:rPr>
          <w:rFonts w:ascii="Tahoma" w:hAnsi="Tahoma" w:cs="Tahoma"/>
          <w:b/>
          <w:bCs/>
          <w:smallCaps/>
          <w:color w:val="000000"/>
          <w:sz w:val="20"/>
          <w:szCs w:val="20"/>
          <w:lang w:val="ro-RO"/>
        </w:rPr>
        <w:t xml:space="preserve">MODUL DE PREZENTARE A PROPUNERII TEHNICE – </w:t>
      </w:r>
      <w:r w:rsidRPr="00591E2C">
        <w:rPr>
          <w:rFonts w:ascii="Tahoma" w:hAnsi="Tahoma" w:cs="Tahoma"/>
          <w:b/>
          <w:bCs/>
          <w:sz w:val="20"/>
          <w:szCs w:val="20"/>
          <w:lang w:val="ro-RO"/>
        </w:rPr>
        <w:t>Cerinte minime din punct de vedere continut</w:t>
      </w:r>
    </w:p>
    <w:p w:rsidR="00BC48A1" w:rsidRPr="00591E2C" w:rsidRDefault="00BC48A1" w:rsidP="0013537E">
      <w:pPr>
        <w:spacing w:after="0" w:line="360" w:lineRule="exact"/>
        <w:jc w:val="both"/>
        <w:rPr>
          <w:rFonts w:ascii="Tahoma" w:hAnsi="Tahoma" w:cs="Tahoma"/>
          <w:b/>
          <w:bCs/>
          <w:smallCaps/>
          <w:color w:val="000000"/>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b/>
          <w:bCs/>
          <w:i/>
          <w:iCs/>
          <w:sz w:val="20"/>
          <w:szCs w:val="20"/>
          <w:lang w:val="ro-RO"/>
        </w:rPr>
        <w:t>Observatie!</w:t>
      </w:r>
      <w:r w:rsidRPr="00591E2C">
        <w:rPr>
          <w:rFonts w:ascii="Tahoma" w:hAnsi="Tahoma" w:cs="Tahoma"/>
          <w:i/>
          <w:iCs/>
          <w:sz w:val="20"/>
          <w:szCs w:val="20"/>
          <w:highlight w:val="lightGray"/>
          <w:lang w:val="ro-RO"/>
        </w:rPr>
        <w:t>[Comentariile din parantezele […] oferă îndrumări Ofertantilor pentru pregătirea propunerilor lor tehnice; şi nu trebuie să apară în Propunerile Tehnice ce urmează să fie prezentate Entitatii contractante]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Toate informatiile solicitate mai jos sunt componente cheie si obligatorii ale Propunerii Tehnice. Propunerea Tehnică trebuie prezentata in urmatoarea structura:</w:t>
      </w:r>
    </w:p>
    <w:p w:rsidR="00BC48A1" w:rsidRPr="00591E2C" w:rsidRDefault="00BC48A1" w:rsidP="0013537E">
      <w:pPr>
        <w:spacing w:after="0" w:line="360" w:lineRule="exact"/>
        <w:jc w:val="both"/>
        <w:rPr>
          <w:rFonts w:ascii="Tahoma" w:hAnsi="Tahoma" w:cs="Tahoma"/>
          <w:sz w:val="20"/>
          <w:szCs w:val="20"/>
          <w:lang w:val="ro-RO"/>
        </w:rPr>
      </w:pPr>
      <w:bookmarkStart w:id="1" w:name="_GoBack"/>
      <w:bookmarkEnd w:id="1"/>
    </w:p>
    <w:p w:rsidR="00BC48A1" w:rsidRPr="00591E2C" w:rsidRDefault="00BC48A1" w:rsidP="0013537E">
      <w:pPr>
        <w:tabs>
          <w:tab w:val="left" w:pos="252"/>
          <w:tab w:val="num" w:pos="1899"/>
        </w:tabs>
        <w:spacing w:after="0" w:line="360" w:lineRule="exact"/>
        <w:jc w:val="both"/>
        <w:rPr>
          <w:rFonts w:ascii="Tahoma" w:eastAsia="MS Mincho" w:hAnsi="Tahoma" w:cs="Tahoma"/>
          <w:sz w:val="20"/>
          <w:szCs w:val="20"/>
          <w:lang w:val="ro-RO"/>
        </w:rPr>
      </w:pPr>
      <w:r w:rsidRPr="00591E2C">
        <w:rPr>
          <w:rFonts w:ascii="Tahoma" w:eastAsia="MS Mincho" w:hAnsi="Tahoma" w:cs="Tahoma"/>
          <w:sz w:val="20"/>
          <w:szCs w:val="20"/>
          <w:lang w:val="ro-RO"/>
        </w:rPr>
        <w:t>Propunerea tehnică va conţine raspunsul la Specificatiile tehnice/Caietul de sarcini si va fi structurata dupa cum urmeaza :</w:t>
      </w:r>
    </w:p>
    <w:p w:rsidR="00BC48A1" w:rsidRPr="00591E2C" w:rsidRDefault="00BC48A1" w:rsidP="0013537E">
      <w:pPr>
        <w:pStyle w:val="StyleHeader1-ClausesAfter0pt"/>
        <w:numPr>
          <w:ilvl w:val="1"/>
          <w:numId w:val="4"/>
        </w:numPr>
        <w:tabs>
          <w:tab w:val="clear" w:pos="1332"/>
        </w:tabs>
        <w:spacing w:after="0" w:line="360" w:lineRule="exact"/>
        <w:ind w:left="522" w:hanging="522"/>
        <w:rPr>
          <w:rFonts w:ascii="Tahoma" w:eastAsia="MS Mincho" w:hAnsi="Tahoma" w:cs="Tahoma"/>
          <w:sz w:val="20"/>
          <w:szCs w:val="20"/>
          <w:lang w:val="ro-RO"/>
        </w:rPr>
      </w:pPr>
      <w:r w:rsidRPr="00591E2C">
        <w:rPr>
          <w:rFonts w:ascii="Tahoma" w:eastAsia="MS Mincho" w:hAnsi="Tahoma" w:cs="Tahoma"/>
          <w:sz w:val="20"/>
          <w:szCs w:val="20"/>
          <w:lang w:val="ro-RO"/>
        </w:rPr>
        <w:t xml:space="preserve">O analiza referitoare la </w:t>
      </w:r>
      <w:r w:rsidRPr="00591E2C">
        <w:rPr>
          <w:rFonts w:ascii="Tahoma" w:hAnsi="Tahoma" w:cs="Tahoma"/>
          <w:sz w:val="20"/>
          <w:szCs w:val="20"/>
          <w:lang w:val="ro-RO"/>
        </w:rPr>
        <w:t xml:space="preserve">riscurile identificate de Ofertant ce pot afecta realizarea obiectului contractului si a indicatorilor de performanta specificati 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 xml:space="preserve"> /Caietul de sarcini si in Contract , precum si modalităţi de reducere/eliminare a riscurilor identificate in raport cu prevederile Contractului, fără a se afecta cerinţele minime din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/Caietul de sarcini. Riscurile identificate vor fi justificate cu referire la Caietul de Sarcini si Contract, iar masurile stabilite de Ofertant trebuie sa fie evidentiate ca incluse in Propunerea Financiara [</w:t>
      </w:r>
      <w:r w:rsidRPr="00591E2C">
        <w:rPr>
          <w:rFonts w:ascii="Tahoma" w:hAnsi="Tahoma" w:cs="Tahoma"/>
          <w:i/>
          <w:iCs/>
          <w:sz w:val="20"/>
          <w:szCs w:val="20"/>
          <w:highlight w:val="lightGray"/>
          <w:lang w:val="ro-RO"/>
        </w:rPr>
        <w:t>nu includeti aici sume in lei, ci numai referire la elementul din propunerea financiara unde au fost acestea incluse ]</w:t>
      </w: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Riscuri asociate furnizarii produselor ce pot aparea pe parcursul derularii contractului si masuri de diminuare a riscurilor in raport cu prevederile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/Caietului de sarcini si ale Contractului </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Modul de abordare a activitatii de prevenire/atenuare/eliminare a efectelor aparitiei riscurilor  identificate cu luarea in calcul a informatiilor furnizate in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 de sarcini si in Contract</w:t>
      </w:r>
    </w:p>
    <w:p w:rsidR="00BC48A1" w:rsidRPr="00591E2C" w:rsidRDefault="00BC48A1" w:rsidP="00A77AAB">
      <w:pPr>
        <w:tabs>
          <w:tab w:val="clear" w:pos="851"/>
          <w:tab w:val="clear" w:pos="1985"/>
        </w:tabs>
        <w:spacing w:after="0" w:line="360" w:lineRule="exact"/>
        <w:jc w:val="both"/>
        <w:rPr>
          <w:rFonts w:ascii="Tahoma" w:hAnsi="Tahoma" w:cs="Tahoma"/>
          <w:i/>
          <w:iCs/>
          <w:sz w:val="20"/>
          <w:szCs w:val="20"/>
          <w:lang w:val="ro-RO"/>
        </w:rPr>
      </w:pPr>
    </w:p>
    <w:p w:rsidR="00BC48A1" w:rsidRPr="00591E2C" w:rsidRDefault="00BC48A1" w:rsidP="00D3134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tbl>
      <w:tblPr>
        <w:tblW w:w="98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2499"/>
        <w:gridCol w:w="2882"/>
        <w:gridCol w:w="2880"/>
      </w:tblGrid>
      <w:tr w:rsidR="00BC48A1" w:rsidRPr="00591E2C" w:rsidTr="00591E2C">
        <w:trPr>
          <w:trHeight w:val="1169"/>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Risc</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Sursa de identificare a riscului in Caietul de Sarcini si in Contract </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Masura pentru prevenire/elimiare/</w:t>
            </w:r>
            <w:r w:rsidR="00723AB1" w:rsidRPr="00591E2C">
              <w:rPr>
                <w:rFonts w:ascii="Tahoma" w:hAnsi="Tahoma" w:cs="Tahoma"/>
                <w:sz w:val="20"/>
                <w:szCs w:val="20"/>
                <w:lang w:val="ro-RO"/>
              </w:rPr>
              <w:t xml:space="preserve"> </w:t>
            </w:r>
            <w:r w:rsidRPr="00591E2C">
              <w:rPr>
                <w:rFonts w:ascii="Tahoma" w:hAnsi="Tahoma" w:cs="Tahoma"/>
                <w:sz w:val="20"/>
                <w:szCs w:val="20"/>
                <w:lang w:val="ro-RO"/>
              </w:rPr>
              <w:t>atenuare a efectelor</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masurii </w:t>
            </w:r>
          </w:p>
        </w:tc>
      </w:tr>
      <w:tr w:rsidR="00BC48A1" w:rsidRPr="00591E2C" w:rsidTr="00591E2C">
        <w:trPr>
          <w:trHeight w:val="690"/>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 pozitia si nu suma ca atare]</w:t>
            </w:r>
          </w:p>
        </w:tc>
      </w:tr>
      <w:tr w:rsidR="00BC48A1" w:rsidRPr="00591E2C" w:rsidTr="00723AB1">
        <w:trPr>
          <w:trHeight w:val="345"/>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r>
    </w:tbl>
    <w:p w:rsidR="00BC48A1" w:rsidRPr="00591E2C"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lastRenderedPageBreak/>
        <w:t>Programul de asigurarea calitatii propus pentru realizarea obiectului contractului</w:t>
      </w:r>
      <w:r w:rsidRPr="00591E2C">
        <w:rPr>
          <w:rFonts w:ascii="Tahoma" w:eastAsia="MS Mincho" w:hAnsi="Tahoma" w:cs="Tahoma"/>
          <w:sz w:val="20"/>
          <w:szCs w:val="20"/>
          <w:lang w:val="ro-RO"/>
        </w:rPr>
        <w:t xml:space="preserve">, </w:t>
      </w:r>
      <w:r w:rsidRPr="00591E2C">
        <w:rPr>
          <w:rFonts w:ascii="Tahoma" w:eastAsia="MS Mincho" w:hAnsi="Tahoma" w:cs="Tahoma"/>
          <w:b/>
          <w:bCs/>
          <w:sz w:val="20"/>
          <w:szCs w:val="20"/>
          <w:lang w:val="ro-RO"/>
        </w:rPr>
        <w:t>care trebuie sa includa:</w:t>
      </w: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Descrierea sistemului de asigurare a  calităţii aplicat la furnizarea produselor.</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subcontractanților.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Un program de protectie a mediului pe perioada furnizarii produselor si pentru demonstrarea indeplinirii obligaţiilor din domeniul mediului, asa cum sunt acestea stabilite prin documentatia de atribuire in baza prevederilor art. 64 din Legea 99/2016, avandu-se in vedere cerintele prevazute in Caietul de Sarcini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lucrarii pentru asigurarea indeplinirii obligatiilor in domeniul mediului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A773D9">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Descrierea masurilor in domeniul mediului aplicabile pe perioada furnizarii produselor, in special dar fara a se limita la: prevenirea si combaterea poluarilor accidentale asupra mediului, protectia atmosferei, gestionarea zgomotului ambiental; protectia solului, subsolului, managementul deseurilor rezultate identificarea impactului de mediu si masuri de atenuare, supraveghere, control, monitorizare siplan de monitorizare</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subcontractantilor.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Un program pentru demonstrarea indepliniriiobligaţiilor din domeniulsocial si al relatiilor de munca, asa cum sunt acestea stabilite prin documentatia de atribuire in baza prevederilor art. 64 din Legea 99/2016 </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furnizarii produselori pentru asigurarea indeplinirii obligatiilor din domeniul social si al relatiilor de munca in raport cu obligatiile in domeniul social si al relatiilor de munca </w:t>
      </w:r>
    </w:p>
    <w:p w:rsidR="00BC48A1" w:rsidRPr="00591E2C" w:rsidRDefault="00BC48A1" w:rsidP="00E94E0D">
      <w:pPr>
        <w:pStyle w:val="StyleHeader1-ClausesAfter0pt"/>
        <w:tabs>
          <w:tab w:val="left" w:pos="252"/>
        </w:tabs>
        <w:spacing w:after="0" w:line="360" w:lineRule="exact"/>
        <w:ind w:left="1692"/>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3045"/>
        <w:gridCol w:w="3363"/>
      </w:tblGrid>
      <w:tr w:rsidR="00BC48A1" w:rsidRPr="00591E2C" w:rsidTr="00723AB1">
        <w:trPr>
          <w:trHeight w:val="2032"/>
        </w:trPr>
        <w:tc>
          <w:tcPr>
            <w:tcW w:w="3186"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Prevederea legislativa inclusa in legislatia nationala sau in legislatia europeana prin intermediul Regulamentelor emise la nivel de UE </w:t>
            </w:r>
          </w:p>
        </w:tc>
        <w:tc>
          <w:tcPr>
            <w:tcW w:w="304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de indeplinire a acesteia  </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aplicarii prevederii </w:t>
            </w:r>
          </w:p>
        </w:tc>
      </w:tr>
      <w:tr w:rsidR="00BC48A1" w:rsidRPr="00591E2C" w:rsidTr="00723AB1">
        <w:trPr>
          <w:trHeight w:val="580"/>
        </w:trPr>
        <w:tc>
          <w:tcPr>
            <w:tcW w:w="3186"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045"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 pozitia si nu suma ca atare]</w:t>
            </w:r>
          </w:p>
        </w:tc>
      </w:tr>
    </w:tbl>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includă si activitatea subcontractanților. Acolo unde este aplicabil, fiecare subcontractant propus trebuie sa prezinte un astfel de program, integrat in programul Contractantului.</w:t>
      </w:r>
    </w:p>
    <w:p w:rsidR="00BC48A1" w:rsidRPr="00591E2C" w:rsidRDefault="00BC48A1" w:rsidP="00934DD9">
      <w:pPr>
        <w:pStyle w:val="StyleHeader1-ClausesAfter0pt"/>
        <w:tabs>
          <w:tab w:val="left" w:pos="252"/>
        </w:tabs>
        <w:spacing w:after="0" w:line="360" w:lineRule="exact"/>
        <w:ind w:left="522"/>
        <w:rPr>
          <w:rFonts w:ascii="Tahoma" w:eastAsia="MS Mincho" w:hAnsi="Tahoma" w:cs="Tahoma"/>
          <w:b/>
          <w:bCs/>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Planul privind masurile de supraveghere a produselor în perioada garantie acordata </w:t>
      </w:r>
    </w:p>
    <w:p w:rsidR="00723AB1" w:rsidRPr="00591E2C" w:rsidRDefault="00723AB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tbl>
      <w:tblPr>
        <w:tblW w:w="106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1530"/>
        <w:gridCol w:w="2250"/>
        <w:gridCol w:w="1620"/>
        <w:gridCol w:w="1980"/>
        <w:gridCol w:w="1710"/>
      </w:tblGrid>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Potentiala defectiune datorata viciului de montaj</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Modalitatea de interventie</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Masura luata pe perioada furnizarii/</w:t>
            </w:r>
            <w:r w:rsidR="00723AB1" w:rsidRPr="00591E2C">
              <w:rPr>
                <w:rFonts w:ascii="Tahoma" w:hAnsi="Tahoma" w:cs="Tahoma"/>
                <w:sz w:val="20"/>
                <w:szCs w:val="20"/>
                <w:lang w:val="ro-RO"/>
              </w:rPr>
              <w:t xml:space="preserve"> </w:t>
            </w:r>
            <w:r w:rsidRPr="00591E2C">
              <w:rPr>
                <w:rFonts w:ascii="Tahoma" w:hAnsi="Tahoma" w:cs="Tahoma"/>
                <w:sz w:val="20"/>
                <w:szCs w:val="20"/>
                <w:lang w:val="ro-RO"/>
              </w:rPr>
              <w:t>montajului pentru eliminarea aparitiei defectiunii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Termenul de interventie</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remediere a potentialelor defectiuni datorate viciilor de montaj</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Resurse alocate ( materiale, echipamente si personal)</w:t>
            </w:r>
          </w:p>
        </w:tc>
      </w:tr>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Informatii in legatura cu produsele/ echipamentele dupa expirarea perioadei de garantie </w:t>
      </w:r>
    </w:p>
    <w:p w:rsidR="00BC48A1" w:rsidRPr="00591E2C" w:rsidRDefault="00BC48A1" w:rsidP="00934DD9">
      <w:pPr>
        <w:pStyle w:val="StyleHeader1-ClausesAfter0pt"/>
        <w:tabs>
          <w:tab w:val="left" w:pos="252"/>
        </w:tabs>
        <w:spacing w:after="0" w:line="360" w:lineRule="exact"/>
        <w:ind w:left="-198"/>
        <w:rPr>
          <w:rFonts w:ascii="Tahoma" w:eastAsia="MS Mincho" w:hAnsi="Tahoma" w:cs="Tahoma"/>
          <w:b/>
          <w:bCs/>
          <w:sz w:val="20"/>
          <w:szCs w:val="20"/>
          <w:lang w:val="ro-RO"/>
        </w:rPr>
      </w:pP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r w:rsidRPr="00591E2C">
        <w:rPr>
          <w:rFonts w:ascii="Tahoma" w:eastAsia="MS Mincho" w:hAnsi="Tahoma" w:cs="Tahoma"/>
          <w:sz w:val="20"/>
          <w:szCs w:val="20"/>
          <w:lang w:val="ro-RO"/>
        </w:rPr>
        <w:t>P</w:t>
      </w:r>
      <w:r w:rsidRPr="00591E2C">
        <w:rPr>
          <w:rFonts w:ascii="Tahoma" w:hAnsi="Tahoma" w:cs="Tahoma"/>
          <w:sz w:val="20"/>
          <w:szCs w:val="20"/>
          <w:lang w:val="ro-RO"/>
        </w:rPr>
        <w:t xml:space="preserve">entru produsele/echipamentele furnizate se vor prezenta pe langa fisele tehnice si facilitatile tehnice pe care furnizorul de echipament le poate pune la dispozitia entitatii contractante dupa expirarea perioadei de grantie acordata, dar si conditiile în care producatorul se angajeaza la acest demers. Pentru fiecare echipament inclus in oferta, Ofertantul va prezenta pe langa fisele tehnice incluse in Oferta si urmatoarele informatii: </w:t>
      </w: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4"/>
        <w:gridCol w:w="2048"/>
        <w:gridCol w:w="1935"/>
        <w:gridCol w:w="1570"/>
        <w:gridCol w:w="2203"/>
      </w:tblGrid>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Echipament </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Identificate Fisa tehnica asociata completata si numele producatorului </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Cerinte pentru mentenanta periodica  </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viata a echipamentelor</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in care entitatea contractanta are access la piesele de schimb necesare pentru mentenanta dupa expirarea perioadei de garantie </w:t>
            </w:r>
          </w:p>
        </w:tc>
      </w:tr>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pStyle w:val="StyleHeader1-ClausesAfter0pt"/>
        <w:numPr>
          <w:ilvl w:val="1"/>
          <w:numId w:val="4"/>
        </w:numPr>
        <w:tabs>
          <w:tab w:val="clear" w:pos="1332"/>
          <w:tab w:val="left" w:pos="252"/>
        </w:tabs>
        <w:spacing w:after="0" w:line="360" w:lineRule="exact"/>
        <w:ind w:hanging="1332"/>
        <w:rPr>
          <w:rFonts w:ascii="Tahoma" w:eastAsia="MS Mincho" w:hAnsi="Tahoma" w:cs="Tahoma"/>
          <w:sz w:val="20"/>
          <w:szCs w:val="20"/>
          <w:lang w:val="ro-RO"/>
        </w:rPr>
      </w:pPr>
      <w:r w:rsidRPr="00591E2C">
        <w:rPr>
          <w:rFonts w:ascii="Tahoma" w:hAnsi="Tahoma" w:cs="Tahoma"/>
          <w:b/>
          <w:bCs/>
          <w:sz w:val="20"/>
          <w:szCs w:val="20"/>
          <w:lang w:val="ro-RO"/>
        </w:rPr>
        <w:t xml:space="preserve">Graficul de indeplinire a contractului </w:t>
      </w: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highlight w:val="lightGray"/>
          <w:lang w:val="ro-RO"/>
        </w:rPr>
        <w:t>[Se va prezentata  un plan detaliat de program pentru realizarea indeplinirii obiectului contractului  .  Ataşaţi diagrama cu bare (graficul fizic de furnizare a produselor) reflectand inclusiv interconditionalitatea activitatilor astfel incat sa se asigure finalizarea  in termenul solicitat].</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 denumirea şi durata activitatilor  din cadrul contractului, asa cum sunt acestea prezentate </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succesiunea şi inter-relationarea activităţilor pentru realizarea furnizarii produselor</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 punctele cheie de control si fazele determinante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Planul de lucru/graficul fizic de furnizarepropus trebuie să fie:</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conform cu abordarea tehnică şi metodologia </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să demonstreze:</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înţelegerea prevederilor din Caietul de Sarcini </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abilitatea de a transpune prevederile într-un plan de lucru fezabil</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incadrarea activitatilor in timp de asa maniera incat sa se asigure finalizarea livarii produselor in termenul specificat in Caietul de Sarcini</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realizat utilizand un software de planificare a timpului</w:t>
      </w:r>
    </w:p>
    <w:p w:rsidR="00BC48A1" w:rsidRPr="00591E2C" w:rsidRDefault="00BC48A1" w:rsidP="002947B1">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pStyle w:val="StyleHeader1-ClausesAfter0pt"/>
        <w:tabs>
          <w:tab w:val="left" w:pos="252"/>
        </w:tabs>
        <w:spacing w:after="0" w:line="360" w:lineRule="exact"/>
        <w:ind w:left="1332"/>
        <w:rPr>
          <w:rFonts w:ascii="Tahoma" w:hAnsi="Tahoma" w:cs="Tahoma"/>
          <w:i/>
          <w:iCs/>
          <w:color w:val="FF0000"/>
          <w:sz w:val="20"/>
          <w:szCs w:val="20"/>
          <w:highlight w:val="lightGray"/>
          <w:lang w:val="ro-RO"/>
        </w:rPr>
      </w:pPr>
    </w:p>
    <w:p w:rsidR="00BC48A1" w:rsidRPr="00591E2C" w:rsidRDefault="00BC48A1" w:rsidP="0013537E">
      <w:pPr>
        <w:pStyle w:val="StyleHeader1-ClausesAfter0pt"/>
        <w:numPr>
          <w:ilvl w:val="1"/>
          <w:numId w:val="4"/>
        </w:numPr>
        <w:tabs>
          <w:tab w:val="left" w:pos="252"/>
        </w:tabs>
        <w:spacing w:after="0" w:line="360" w:lineRule="exact"/>
        <w:ind w:left="522"/>
        <w:rPr>
          <w:rFonts w:ascii="Tahoma" w:eastAsia="MS Mincho" w:hAnsi="Tahoma" w:cs="Tahoma"/>
          <w:sz w:val="20"/>
          <w:szCs w:val="20"/>
          <w:lang w:val="ro-RO"/>
        </w:rPr>
      </w:pPr>
      <w:r w:rsidRPr="00591E2C">
        <w:rPr>
          <w:rFonts w:ascii="Tahoma" w:hAnsi="Tahoma" w:cs="Tahoma"/>
          <w:b/>
          <w:bCs/>
          <w:sz w:val="20"/>
          <w:szCs w:val="20"/>
          <w:lang w:val="ro-RO"/>
        </w:rPr>
        <w:t>Resursele umane utilizate pentru indeplinirea contractu</w:t>
      </w:r>
      <w:r w:rsidRPr="00591E2C">
        <w:rPr>
          <w:rFonts w:ascii="Tahoma" w:hAnsi="Tahoma" w:cs="Tahoma"/>
          <w:sz w:val="20"/>
          <w:szCs w:val="20"/>
          <w:lang w:val="ro-RO"/>
        </w:rPr>
        <w:t>l</w:t>
      </w:r>
      <w:r w:rsidRPr="00591E2C">
        <w:rPr>
          <w:rFonts w:ascii="Tahoma" w:hAnsi="Tahoma" w:cs="Tahoma"/>
          <w:b/>
          <w:bCs/>
          <w:sz w:val="20"/>
          <w:szCs w:val="20"/>
          <w:lang w:val="ro-RO"/>
        </w:rPr>
        <w:t>ui</w:t>
      </w: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lang w:val="ro-RO"/>
        </w:rPr>
        <w:t xml:space="preserve">[Indicati resursele privind personalul cheie si mana de lucru avute in vedere in conformitate cu metodologia propusa.] </w:t>
      </w: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4A27A2">
      <w:pPr>
        <w:numPr>
          <w:ilvl w:val="0"/>
          <w:numId w:val="3"/>
        </w:numPr>
        <w:tabs>
          <w:tab w:val="clear" w:pos="851"/>
          <w:tab w:val="clear" w:pos="1985"/>
        </w:tabs>
        <w:spacing w:after="0" w:line="360" w:lineRule="exact"/>
        <w:jc w:val="both"/>
        <w:rPr>
          <w:rFonts w:ascii="Tahoma" w:hAnsi="Tahoma" w:cs="Tahoma"/>
          <w:i/>
          <w:iCs/>
          <w:sz w:val="20"/>
          <w:szCs w:val="20"/>
          <w:lang w:val="ro-RO"/>
        </w:rPr>
      </w:pPr>
      <w:r w:rsidRPr="00591E2C">
        <w:rPr>
          <w:rFonts w:ascii="Tahoma" w:hAnsi="Tahoma" w:cs="Tahoma"/>
          <w:sz w:val="20"/>
          <w:szCs w:val="20"/>
          <w:lang w:val="ro-RO"/>
        </w:rPr>
        <w:t xml:space="preserve">Modalitatea de asigurare a accesului la spacialisti necesari si obligatori in vederea verificarii nivelului de calitate corespunzator cerintelor fundamentale aplicabile livrarii produselor cuprinse in obiectul contracului, </w:t>
      </w:r>
    </w:p>
    <w:p w:rsidR="00BC48A1" w:rsidRPr="00591E2C" w:rsidRDefault="00BC48A1" w:rsidP="0013537E">
      <w:pPr>
        <w:numPr>
          <w:ilvl w:val="0"/>
          <w:numId w:val="3"/>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Modul de abordare in lucrul cu subcontractorii, in raport cu natura activitatilor subcontractate</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r w:rsidRPr="00591E2C">
        <w:rPr>
          <w:rFonts w:ascii="Tahoma" w:hAnsi="Tahoma" w:cs="Tahoma"/>
          <w:i/>
          <w:iCs/>
          <w:sz w:val="20"/>
          <w:szCs w:val="20"/>
          <w:lang w:val="ro-RO"/>
        </w:rPr>
        <w:t>[</w:t>
      </w:r>
      <w:r w:rsidRPr="00591E2C">
        <w:rPr>
          <w:rFonts w:ascii="Tahoma" w:hAnsi="Tahoma" w:cs="Tahoma"/>
          <w:i/>
          <w:iCs/>
          <w:sz w:val="20"/>
          <w:szCs w:val="20"/>
          <w:highlight w:val="lightGray"/>
          <w:lang w:val="ro-RO" w:eastAsia="en-US"/>
        </w:rPr>
        <w:t>se vor prezenta subcontractorii acordurile preliminare de subcontractare si lucrarile care vor fi executate de acestia precum si informatia legata de optiunea de plata directa in raport cu prevederile art 232 si urmatoarele din Legea 99/2016]</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r w:rsidRPr="00591E2C">
        <w:rPr>
          <w:rFonts w:ascii="Tahoma" w:hAnsi="Tahoma" w:cs="Tahoma"/>
          <w:sz w:val="20"/>
          <w:szCs w:val="20"/>
          <w:lang w:val="ro-RO"/>
        </w:rPr>
        <w:t>TABEL DETALII PRODUCATOR</w:t>
      </w: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rPr>
          <w:rFonts w:ascii="Tahoma" w:hAnsi="Tahoma" w:cs="Tahoma"/>
          <w:sz w:val="20"/>
          <w:szCs w:val="20"/>
          <w:lang w:val="ro-RO"/>
        </w:rPr>
      </w:pPr>
      <w:r w:rsidRPr="00591E2C">
        <w:rPr>
          <w:rFonts w:ascii="Tahoma" w:hAnsi="Tahoma" w:cs="Tahoma"/>
          <w:sz w:val="20"/>
          <w:szCs w:val="20"/>
          <w:lang w:val="ro-RO"/>
        </w:rPr>
        <w:t>Denumire produs:</w:t>
      </w:r>
      <w:r w:rsidR="00723AB1" w:rsidRPr="00591E2C">
        <w:rPr>
          <w:rFonts w:ascii="Tahoma" w:hAnsi="Tahoma" w:cs="Tahoma"/>
          <w:sz w:val="20"/>
          <w:szCs w:val="20"/>
          <w:lang w:val="ro-RO"/>
        </w:rPr>
        <w:t xml:space="preserve"> </w:t>
      </w:r>
      <w:r w:rsidRPr="00591E2C">
        <w:rPr>
          <w:rFonts w:ascii="Tahoma" w:hAnsi="Tahoma" w:cs="Tahoma"/>
          <w:sz w:val="20"/>
          <w:szCs w:val="20"/>
          <w:lang w:val="ro-RO"/>
        </w:rPr>
        <w:t>.................................................................................</w:t>
      </w:r>
    </w:p>
    <w:p w:rsidR="00BC48A1" w:rsidRPr="00591E2C" w:rsidRDefault="00BC48A1" w:rsidP="00D5182B">
      <w:pPr>
        <w:spacing w:after="0" w:line="360" w:lineRule="exact"/>
        <w:rPr>
          <w:rFonts w:ascii="Tahoma" w:hAnsi="Tahoma" w:cs="Tahoma"/>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4050"/>
        <w:gridCol w:w="4656"/>
      </w:tblGrid>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Nr crt</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Informatii solicitate</w:t>
            </w:r>
          </w:p>
        </w:tc>
        <w:tc>
          <w:tcPr>
            <w:tcW w:w="4656"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Raspuns</w:t>
            </w: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1</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Denumire producator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2</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 de resedinta a producatorului – Adresa</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3</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Tara/adresa  unitatii de productie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4</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Pagina web a producatorlui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5</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State membre UE ubde produsele sunt comercializate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6</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Sistemul calitatii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Standard aplicat</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Activitati acoperire standard</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Organismul de certificare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7</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Declaratie / autorizatie de comercializare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Nume semnatar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Pozitia in compania producatoare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Data contact (telefon/ e-mail)</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 xml:space="preserve">Alte date </w:t>
            </w:r>
          </w:p>
        </w:tc>
        <w:tc>
          <w:tcPr>
            <w:tcW w:w="4656" w:type="dxa"/>
          </w:tcPr>
          <w:p w:rsidR="00BC48A1" w:rsidRPr="00591E2C" w:rsidRDefault="00BC48A1" w:rsidP="008F0D83">
            <w:pPr>
              <w:spacing w:after="0" w:line="360" w:lineRule="exact"/>
              <w:rPr>
                <w:rFonts w:ascii="Tahoma" w:hAnsi="Tahoma" w:cs="Tahoma"/>
                <w:sz w:val="20"/>
                <w:szCs w:val="20"/>
                <w:lang w:val="ro-RO"/>
              </w:rPr>
            </w:pPr>
          </w:p>
        </w:tc>
      </w:tr>
    </w:tbl>
    <w:p w:rsidR="00BC48A1" w:rsidRPr="00591E2C" w:rsidRDefault="00BC48A1" w:rsidP="00D5182B">
      <w:pPr>
        <w:spacing w:after="0" w:line="360" w:lineRule="exact"/>
        <w:rPr>
          <w:rFonts w:ascii="Tahoma" w:hAnsi="Tahoma" w:cs="Tahoma"/>
          <w:sz w:val="20"/>
          <w:szCs w:val="20"/>
          <w:lang w:val="ro-RO"/>
        </w:rPr>
      </w:pPr>
    </w:p>
    <w:p w:rsidR="00BC48A1" w:rsidRPr="00591E2C" w:rsidRDefault="00BC48A1" w:rsidP="00D5182B">
      <w:pPr>
        <w:spacing w:after="0" w:line="360" w:lineRule="exact"/>
        <w:jc w:val="both"/>
        <w:rPr>
          <w:rFonts w:ascii="Tahoma" w:hAnsi="Tahoma" w:cs="Tahoma"/>
          <w:b/>
          <w:bCs/>
          <w:sz w:val="20"/>
          <w:szCs w:val="20"/>
          <w:lang w:val="ro-RO"/>
        </w:rPr>
      </w:pPr>
      <w:r w:rsidRPr="00591E2C">
        <w:rPr>
          <w:rFonts w:ascii="Tahoma" w:hAnsi="Tahoma" w:cs="Tahoma"/>
          <w:b/>
          <w:bCs/>
          <w:sz w:val="20"/>
          <w:szCs w:val="20"/>
          <w:lang w:val="ro-RO"/>
        </w:rPr>
        <w:t xml:space="preserve">Nota </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Pentru fiecare tip de produs si pentru fiecare producator trebuie completat tabelul respectiv.</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Toate campurile din tabel sunt obligatorii.</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Entitatea contractanta isi rezerva dreptul de a solicita orice document edificator pe care-l considera necesar in scopul evaluarii conformitatii propunerilor tehnice ale ofertantilor cu cerintele din CS.</w:t>
      </w:r>
    </w:p>
    <w:p w:rsidR="00BC48A1" w:rsidRPr="00591E2C" w:rsidRDefault="00BC48A1" w:rsidP="00D5182B">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b/>
          <w:bCs/>
          <w:sz w:val="20"/>
          <w:szCs w:val="20"/>
          <w:lang w:val="ro-RO"/>
        </w:rPr>
      </w:pPr>
    </w:p>
    <w:sectPr w:rsidR="00BC48A1" w:rsidRPr="00591E2C" w:rsidSect="00591E2C">
      <w:footerReference w:type="default" r:id="rId7"/>
      <w:pgSz w:w="11906" w:h="16838"/>
      <w:pgMar w:top="993"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8C0" w:rsidRDefault="003228C0" w:rsidP="00D3134E">
      <w:pPr>
        <w:spacing w:after="0"/>
      </w:pPr>
      <w:r>
        <w:separator/>
      </w:r>
    </w:p>
  </w:endnote>
  <w:endnote w:type="continuationSeparator" w:id="0">
    <w:p w:rsidR="003228C0" w:rsidRDefault="003228C0" w:rsidP="00D31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8A1" w:rsidRPr="00D3134E" w:rsidRDefault="00BC48A1">
    <w:pPr>
      <w:pStyle w:val="Footer"/>
      <w:jc w:val="right"/>
      <w:rPr>
        <w:rFonts w:ascii="Calibri" w:hAnsi="Calibri" w:cs="Calibri"/>
        <w:sz w:val="16"/>
        <w:szCs w:val="16"/>
      </w:rPr>
    </w:pPr>
    <w:r w:rsidRPr="00D3134E">
      <w:rPr>
        <w:rFonts w:ascii="Calibri" w:hAnsi="Calibri" w:cs="Calibri"/>
        <w:sz w:val="16"/>
        <w:szCs w:val="16"/>
      </w:rPr>
      <w:t xml:space="preserve">Page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PAGE </w:instrText>
    </w:r>
    <w:r w:rsidRPr="00D3134E">
      <w:rPr>
        <w:rFonts w:ascii="Calibri" w:hAnsi="Calibri" w:cs="Calibri"/>
        <w:b/>
        <w:bCs/>
        <w:sz w:val="16"/>
        <w:szCs w:val="16"/>
      </w:rPr>
      <w:fldChar w:fldCharType="separate"/>
    </w:r>
    <w:r w:rsidR="00E01245">
      <w:rPr>
        <w:rFonts w:ascii="Calibri" w:hAnsi="Calibri" w:cs="Calibri"/>
        <w:b/>
        <w:bCs/>
        <w:noProof/>
        <w:sz w:val="16"/>
        <w:szCs w:val="16"/>
      </w:rPr>
      <w:t>1</w:t>
    </w:r>
    <w:r w:rsidRPr="00D3134E">
      <w:rPr>
        <w:rFonts w:ascii="Calibri" w:hAnsi="Calibri" w:cs="Calibri"/>
        <w:b/>
        <w:bCs/>
        <w:sz w:val="16"/>
        <w:szCs w:val="16"/>
      </w:rPr>
      <w:fldChar w:fldCharType="end"/>
    </w:r>
    <w:r w:rsidRPr="00D3134E">
      <w:rPr>
        <w:rFonts w:ascii="Calibri" w:hAnsi="Calibri" w:cs="Calibri"/>
        <w:sz w:val="16"/>
        <w:szCs w:val="16"/>
      </w:rPr>
      <w:t xml:space="preserve"> of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NUMPAGES  </w:instrText>
    </w:r>
    <w:r w:rsidRPr="00D3134E">
      <w:rPr>
        <w:rFonts w:ascii="Calibri" w:hAnsi="Calibri" w:cs="Calibri"/>
        <w:b/>
        <w:bCs/>
        <w:sz w:val="16"/>
        <w:szCs w:val="16"/>
      </w:rPr>
      <w:fldChar w:fldCharType="separate"/>
    </w:r>
    <w:r w:rsidR="00E01245">
      <w:rPr>
        <w:rFonts w:ascii="Calibri" w:hAnsi="Calibri" w:cs="Calibri"/>
        <w:b/>
        <w:bCs/>
        <w:noProof/>
        <w:sz w:val="16"/>
        <w:szCs w:val="16"/>
      </w:rPr>
      <w:t>5</w:t>
    </w:r>
    <w:r w:rsidRPr="00D3134E">
      <w:rPr>
        <w:rFonts w:ascii="Calibri" w:hAnsi="Calibri" w:cs="Calibri"/>
        <w:b/>
        <w:bCs/>
        <w:sz w:val="16"/>
        <w:szCs w:val="16"/>
      </w:rPr>
      <w:fldChar w:fldCharType="end"/>
    </w:r>
  </w:p>
  <w:p w:rsidR="00BC48A1" w:rsidRDefault="00BC4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8C0" w:rsidRDefault="003228C0" w:rsidP="00D3134E">
      <w:pPr>
        <w:spacing w:after="0"/>
      </w:pPr>
      <w:r>
        <w:separator/>
      </w:r>
    </w:p>
  </w:footnote>
  <w:footnote w:type="continuationSeparator" w:id="0">
    <w:p w:rsidR="003228C0" w:rsidRDefault="003228C0" w:rsidP="00D313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22216"/>
    <w:multiLevelType w:val="hybridMultilevel"/>
    <w:tmpl w:val="A8A8B346"/>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cs="Times New Roman" w:hint="default"/>
        <w:i w:val="0"/>
        <w:iCs w:val="0"/>
      </w:rPr>
    </w:lvl>
    <w:lvl w:ilvl="1" w:tplc="6F8E24F6">
      <w:start w:val="1"/>
      <w:numFmt w:val="decimal"/>
      <w:lvlText w:val="%2."/>
      <w:lvlJc w:val="left"/>
      <w:pPr>
        <w:tabs>
          <w:tab w:val="num" w:pos="1332"/>
        </w:tabs>
        <w:ind w:left="1332" w:hanging="720"/>
      </w:pPr>
      <w:rPr>
        <w:rFonts w:ascii="Arial" w:hAnsi="Arial" w:cs="Arial" w:hint="default"/>
        <w:b/>
        <w:bCs/>
        <w:i w:val="0"/>
        <w:iCs w:val="0"/>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 w15:restartNumberingAfterBreak="0">
    <w:nsid w:val="2B7268F7"/>
    <w:multiLevelType w:val="hybridMultilevel"/>
    <w:tmpl w:val="D60ADA28"/>
    <w:lvl w:ilvl="0" w:tplc="0418000F">
      <w:start w:val="1"/>
      <w:numFmt w:val="lowerRoman"/>
      <w:lvlText w:val="%1."/>
      <w:lvlJc w:val="left"/>
      <w:pPr>
        <w:tabs>
          <w:tab w:val="num" w:pos="720"/>
        </w:tabs>
        <w:ind w:left="720" w:hanging="36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3" w15:restartNumberingAfterBreak="0">
    <w:nsid w:val="39553DAC"/>
    <w:multiLevelType w:val="hybridMultilevel"/>
    <w:tmpl w:val="9E26C060"/>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44FE0B29"/>
    <w:multiLevelType w:val="hybridMultilevel"/>
    <w:tmpl w:val="79A4E57C"/>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4B3D1F34"/>
    <w:multiLevelType w:val="hybridMultilevel"/>
    <w:tmpl w:val="803ACBF6"/>
    <w:lvl w:ilvl="0" w:tplc="04180019">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 w15:restartNumberingAfterBreak="0">
    <w:nsid w:val="4F50019D"/>
    <w:multiLevelType w:val="hybridMultilevel"/>
    <w:tmpl w:val="1728A00E"/>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7" w15:restartNumberingAfterBreak="0">
    <w:nsid w:val="66B27AF3"/>
    <w:multiLevelType w:val="hybridMultilevel"/>
    <w:tmpl w:val="328C8A64"/>
    <w:lvl w:ilvl="0" w:tplc="D920606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5005F9"/>
    <w:multiLevelType w:val="hybridMultilevel"/>
    <w:tmpl w:val="A6BAB972"/>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0"/>
  </w:num>
  <w:num w:numId="7">
    <w:abstractNumId w:val="8"/>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10A"/>
    <w:rsid w:val="00000189"/>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13A9"/>
    <w:rsid w:val="000114CE"/>
    <w:rsid w:val="0001191C"/>
    <w:rsid w:val="00011B64"/>
    <w:rsid w:val="00011B78"/>
    <w:rsid w:val="0001200B"/>
    <w:rsid w:val="00012227"/>
    <w:rsid w:val="00012D0F"/>
    <w:rsid w:val="000131A5"/>
    <w:rsid w:val="000134DE"/>
    <w:rsid w:val="00013674"/>
    <w:rsid w:val="0001370C"/>
    <w:rsid w:val="00013A53"/>
    <w:rsid w:val="00013B04"/>
    <w:rsid w:val="00014492"/>
    <w:rsid w:val="00014C74"/>
    <w:rsid w:val="000156A7"/>
    <w:rsid w:val="00015AEC"/>
    <w:rsid w:val="0001642D"/>
    <w:rsid w:val="00016B05"/>
    <w:rsid w:val="00016FED"/>
    <w:rsid w:val="0001713B"/>
    <w:rsid w:val="0001723D"/>
    <w:rsid w:val="000174EE"/>
    <w:rsid w:val="00017A86"/>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688"/>
    <w:rsid w:val="000329AF"/>
    <w:rsid w:val="00032BAE"/>
    <w:rsid w:val="00032EA5"/>
    <w:rsid w:val="00033416"/>
    <w:rsid w:val="00033CDF"/>
    <w:rsid w:val="00034343"/>
    <w:rsid w:val="000356BE"/>
    <w:rsid w:val="000357A7"/>
    <w:rsid w:val="00035E1A"/>
    <w:rsid w:val="00035F59"/>
    <w:rsid w:val="00036408"/>
    <w:rsid w:val="00036BD8"/>
    <w:rsid w:val="0003708E"/>
    <w:rsid w:val="0003743E"/>
    <w:rsid w:val="00037763"/>
    <w:rsid w:val="00037C77"/>
    <w:rsid w:val="00037F24"/>
    <w:rsid w:val="0004035F"/>
    <w:rsid w:val="00040ABE"/>
    <w:rsid w:val="00041578"/>
    <w:rsid w:val="0004160C"/>
    <w:rsid w:val="000416BB"/>
    <w:rsid w:val="00042ED2"/>
    <w:rsid w:val="000439C9"/>
    <w:rsid w:val="000439EF"/>
    <w:rsid w:val="00044017"/>
    <w:rsid w:val="000441DE"/>
    <w:rsid w:val="000443D8"/>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E6A"/>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531"/>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B9"/>
    <w:rsid w:val="00071247"/>
    <w:rsid w:val="000719D1"/>
    <w:rsid w:val="00071BE6"/>
    <w:rsid w:val="00071CDF"/>
    <w:rsid w:val="000724F9"/>
    <w:rsid w:val="0007320D"/>
    <w:rsid w:val="000733B0"/>
    <w:rsid w:val="000736F5"/>
    <w:rsid w:val="000738A9"/>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F1E"/>
    <w:rsid w:val="000B1658"/>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6AE2"/>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808"/>
    <w:rsid w:val="00122D78"/>
    <w:rsid w:val="00122DD2"/>
    <w:rsid w:val="00122E24"/>
    <w:rsid w:val="00122F17"/>
    <w:rsid w:val="00123649"/>
    <w:rsid w:val="001238EF"/>
    <w:rsid w:val="0012407F"/>
    <w:rsid w:val="00124450"/>
    <w:rsid w:val="001246AA"/>
    <w:rsid w:val="00124EC3"/>
    <w:rsid w:val="001254CA"/>
    <w:rsid w:val="001256C4"/>
    <w:rsid w:val="00125830"/>
    <w:rsid w:val="00125C3D"/>
    <w:rsid w:val="00126027"/>
    <w:rsid w:val="001262D1"/>
    <w:rsid w:val="001267AA"/>
    <w:rsid w:val="001269EC"/>
    <w:rsid w:val="00126B6C"/>
    <w:rsid w:val="00126E25"/>
    <w:rsid w:val="00126EA5"/>
    <w:rsid w:val="001278CA"/>
    <w:rsid w:val="001301A4"/>
    <w:rsid w:val="00130665"/>
    <w:rsid w:val="00130954"/>
    <w:rsid w:val="001314CE"/>
    <w:rsid w:val="001314DA"/>
    <w:rsid w:val="00131A6F"/>
    <w:rsid w:val="00131C3F"/>
    <w:rsid w:val="00131E55"/>
    <w:rsid w:val="0013212B"/>
    <w:rsid w:val="0013232E"/>
    <w:rsid w:val="00132596"/>
    <w:rsid w:val="00132C20"/>
    <w:rsid w:val="00133197"/>
    <w:rsid w:val="00133E0D"/>
    <w:rsid w:val="0013412C"/>
    <w:rsid w:val="0013435B"/>
    <w:rsid w:val="00134F23"/>
    <w:rsid w:val="001350E1"/>
    <w:rsid w:val="0013537E"/>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2C2C"/>
    <w:rsid w:val="00162D2F"/>
    <w:rsid w:val="0016343D"/>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57"/>
    <w:rsid w:val="001756F9"/>
    <w:rsid w:val="00175B60"/>
    <w:rsid w:val="00175D72"/>
    <w:rsid w:val="00175DCB"/>
    <w:rsid w:val="00176170"/>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D12"/>
    <w:rsid w:val="00186F93"/>
    <w:rsid w:val="00187540"/>
    <w:rsid w:val="001878EF"/>
    <w:rsid w:val="00187B48"/>
    <w:rsid w:val="00187EFC"/>
    <w:rsid w:val="00190314"/>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58A"/>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803"/>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018"/>
    <w:rsid w:val="001F61E0"/>
    <w:rsid w:val="001F67EE"/>
    <w:rsid w:val="001F714E"/>
    <w:rsid w:val="001F734D"/>
    <w:rsid w:val="001F7398"/>
    <w:rsid w:val="001F7B0D"/>
    <w:rsid w:val="002001D5"/>
    <w:rsid w:val="002009C3"/>
    <w:rsid w:val="00200AE7"/>
    <w:rsid w:val="00201176"/>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CE2"/>
    <w:rsid w:val="00215D67"/>
    <w:rsid w:val="0021600E"/>
    <w:rsid w:val="0021604C"/>
    <w:rsid w:val="00216414"/>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095"/>
    <w:rsid w:val="00227115"/>
    <w:rsid w:val="00227171"/>
    <w:rsid w:val="00227213"/>
    <w:rsid w:val="002277BD"/>
    <w:rsid w:val="00227C43"/>
    <w:rsid w:val="00230075"/>
    <w:rsid w:val="00230E89"/>
    <w:rsid w:val="00230EF7"/>
    <w:rsid w:val="00231315"/>
    <w:rsid w:val="0023170A"/>
    <w:rsid w:val="0023176C"/>
    <w:rsid w:val="00231CC1"/>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C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B10"/>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533"/>
    <w:rsid w:val="002757EE"/>
    <w:rsid w:val="00275BAB"/>
    <w:rsid w:val="00276B50"/>
    <w:rsid w:val="00276C5F"/>
    <w:rsid w:val="00276EAD"/>
    <w:rsid w:val="002770AD"/>
    <w:rsid w:val="002771D0"/>
    <w:rsid w:val="0027784F"/>
    <w:rsid w:val="00277CEC"/>
    <w:rsid w:val="00277FE0"/>
    <w:rsid w:val="00280246"/>
    <w:rsid w:val="002809FF"/>
    <w:rsid w:val="00280C62"/>
    <w:rsid w:val="00281A25"/>
    <w:rsid w:val="00281CF0"/>
    <w:rsid w:val="00281D30"/>
    <w:rsid w:val="002820D5"/>
    <w:rsid w:val="00282A66"/>
    <w:rsid w:val="00282CF1"/>
    <w:rsid w:val="002832B3"/>
    <w:rsid w:val="002834CF"/>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957"/>
    <w:rsid w:val="00291B03"/>
    <w:rsid w:val="00291D38"/>
    <w:rsid w:val="00292CD3"/>
    <w:rsid w:val="00292DFB"/>
    <w:rsid w:val="00292E44"/>
    <w:rsid w:val="0029314D"/>
    <w:rsid w:val="00293421"/>
    <w:rsid w:val="002945F3"/>
    <w:rsid w:val="002947B1"/>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510"/>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BE"/>
    <w:rsid w:val="002C463E"/>
    <w:rsid w:val="002C4DCF"/>
    <w:rsid w:val="002C4E57"/>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DB7"/>
    <w:rsid w:val="002D2E44"/>
    <w:rsid w:val="002D2EF4"/>
    <w:rsid w:val="002D3624"/>
    <w:rsid w:val="002D3F68"/>
    <w:rsid w:val="002D4938"/>
    <w:rsid w:val="002D50EE"/>
    <w:rsid w:val="002D5441"/>
    <w:rsid w:val="002D69B5"/>
    <w:rsid w:val="002D6A8D"/>
    <w:rsid w:val="002D6AA8"/>
    <w:rsid w:val="002D6B7A"/>
    <w:rsid w:val="002D77A3"/>
    <w:rsid w:val="002D79AA"/>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450"/>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A99"/>
    <w:rsid w:val="00313BF3"/>
    <w:rsid w:val="00314231"/>
    <w:rsid w:val="00314DFF"/>
    <w:rsid w:val="00314FBF"/>
    <w:rsid w:val="0031509D"/>
    <w:rsid w:val="00315FCB"/>
    <w:rsid w:val="00316732"/>
    <w:rsid w:val="00316768"/>
    <w:rsid w:val="00316BE9"/>
    <w:rsid w:val="00317005"/>
    <w:rsid w:val="0031722D"/>
    <w:rsid w:val="0031723E"/>
    <w:rsid w:val="00317BA4"/>
    <w:rsid w:val="00317BF2"/>
    <w:rsid w:val="00320061"/>
    <w:rsid w:val="003200B1"/>
    <w:rsid w:val="003201C5"/>
    <w:rsid w:val="00320585"/>
    <w:rsid w:val="0032061A"/>
    <w:rsid w:val="00320AED"/>
    <w:rsid w:val="00320FEE"/>
    <w:rsid w:val="003211C1"/>
    <w:rsid w:val="003228C0"/>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E96"/>
    <w:rsid w:val="00342057"/>
    <w:rsid w:val="003420D6"/>
    <w:rsid w:val="003423CB"/>
    <w:rsid w:val="00342744"/>
    <w:rsid w:val="00342A76"/>
    <w:rsid w:val="00342A89"/>
    <w:rsid w:val="00343C48"/>
    <w:rsid w:val="00343D5D"/>
    <w:rsid w:val="00344503"/>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860"/>
    <w:rsid w:val="0037094C"/>
    <w:rsid w:val="00370C0D"/>
    <w:rsid w:val="00370E8A"/>
    <w:rsid w:val="00370FB7"/>
    <w:rsid w:val="00371948"/>
    <w:rsid w:val="0037241E"/>
    <w:rsid w:val="00372C02"/>
    <w:rsid w:val="00372D6D"/>
    <w:rsid w:val="00373497"/>
    <w:rsid w:val="0037377B"/>
    <w:rsid w:val="00373BDD"/>
    <w:rsid w:val="003741BE"/>
    <w:rsid w:val="003745CD"/>
    <w:rsid w:val="00374962"/>
    <w:rsid w:val="00374A17"/>
    <w:rsid w:val="00375211"/>
    <w:rsid w:val="0037581A"/>
    <w:rsid w:val="00375BDB"/>
    <w:rsid w:val="00375C14"/>
    <w:rsid w:val="00375F52"/>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0F88"/>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5465"/>
    <w:rsid w:val="003A586E"/>
    <w:rsid w:val="003A629B"/>
    <w:rsid w:val="003A64D3"/>
    <w:rsid w:val="003A6776"/>
    <w:rsid w:val="003A688F"/>
    <w:rsid w:val="003A68B0"/>
    <w:rsid w:val="003A77E8"/>
    <w:rsid w:val="003A7CCC"/>
    <w:rsid w:val="003B0360"/>
    <w:rsid w:val="003B0DB7"/>
    <w:rsid w:val="003B0E14"/>
    <w:rsid w:val="003B1068"/>
    <w:rsid w:val="003B1182"/>
    <w:rsid w:val="003B18BB"/>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B57"/>
    <w:rsid w:val="003E3C5C"/>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164"/>
    <w:rsid w:val="003F4892"/>
    <w:rsid w:val="003F4A01"/>
    <w:rsid w:val="003F52C7"/>
    <w:rsid w:val="003F55C1"/>
    <w:rsid w:val="003F6252"/>
    <w:rsid w:val="003F6438"/>
    <w:rsid w:val="003F6681"/>
    <w:rsid w:val="003F69B9"/>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7E2"/>
    <w:rsid w:val="00412E4E"/>
    <w:rsid w:val="004134E9"/>
    <w:rsid w:val="00413EB7"/>
    <w:rsid w:val="004143D1"/>
    <w:rsid w:val="00414830"/>
    <w:rsid w:val="00414998"/>
    <w:rsid w:val="00415649"/>
    <w:rsid w:val="00417290"/>
    <w:rsid w:val="00417B5F"/>
    <w:rsid w:val="00417DED"/>
    <w:rsid w:val="004202B8"/>
    <w:rsid w:val="0042166E"/>
    <w:rsid w:val="00421977"/>
    <w:rsid w:val="00421B16"/>
    <w:rsid w:val="00421ED4"/>
    <w:rsid w:val="00422242"/>
    <w:rsid w:val="00422DA0"/>
    <w:rsid w:val="00422E10"/>
    <w:rsid w:val="004230C8"/>
    <w:rsid w:val="00423CAA"/>
    <w:rsid w:val="00423EFF"/>
    <w:rsid w:val="004242F1"/>
    <w:rsid w:val="00424962"/>
    <w:rsid w:val="004249E3"/>
    <w:rsid w:val="00424B0D"/>
    <w:rsid w:val="00424FD3"/>
    <w:rsid w:val="00425329"/>
    <w:rsid w:val="00425703"/>
    <w:rsid w:val="00425C31"/>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99"/>
    <w:rsid w:val="004411A3"/>
    <w:rsid w:val="004414E5"/>
    <w:rsid w:val="004416D2"/>
    <w:rsid w:val="004417AE"/>
    <w:rsid w:val="004421AF"/>
    <w:rsid w:val="004423AE"/>
    <w:rsid w:val="004423EC"/>
    <w:rsid w:val="00442A0B"/>
    <w:rsid w:val="00442B5F"/>
    <w:rsid w:val="00442E52"/>
    <w:rsid w:val="00442EC8"/>
    <w:rsid w:val="00442FC9"/>
    <w:rsid w:val="004431B2"/>
    <w:rsid w:val="0044394F"/>
    <w:rsid w:val="0044396A"/>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728"/>
    <w:rsid w:val="00456E79"/>
    <w:rsid w:val="00456FE2"/>
    <w:rsid w:val="00457063"/>
    <w:rsid w:val="0045713C"/>
    <w:rsid w:val="00457249"/>
    <w:rsid w:val="00457386"/>
    <w:rsid w:val="004573A6"/>
    <w:rsid w:val="004574D0"/>
    <w:rsid w:val="0045774E"/>
    <w:rsid w:val="00460A57"/>
    <w:rsid w:val="00460EBA"/>
    <w:rsid w:val="00461080"/>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5810"/>
    <w:rsid w:val="00466667"/>
    <w:rsid w:val="00466A86"/>
    <w:rsid w:val="00466FD8"/>
    <w:rsid w:val="00467331"/>
    <w:rsid w:val="00467778"/>
    <w:rsid w:val="0046791E"/>
    <w:rsid w:val="00467937"/>
    <w:rsid w:val="00467A7F"/>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44B3"/>
    <w:rsid w:val="00485B77"/>
    <w:rsid w:val="00485D71"/>
    <w:rsid w:val="00486113"/>
    <w:rsid w:val="0048694F"/>
    <w:rsid w:val="00486BBF"/>
    <w:rsid w:val="004878D4"/>
    <w:rsid w:val="00487FBA"/>
    <w:rsid w:val="004900C4"/>
    <w:rsid w:val="004902DE"/>
    <w:rsid w:val="0049055F"/>
    <w:rsid w:val="00490768"/>
    <w:rsid w:val="00490C92"/>
    <w:rsid w:val="00490CB5"/>
    <w:rsid w:val="004913B1"/>
    <w:rsid w:val="004917F2"/>
    <w:rsid w:val="00491B47"/>
    <w:rsid w:val="004926AC"/>
    <w:rsid w:val="00492FC6"/>
    <w:rsid w:val="00493057"/>
    <w:rsid w:val="00493451"/>
    <w:rsid w:val="00493BAE"/>
    <w:rsid w:val="00493F91"/>
    <w:rsid w:val="0049427B"/>
    <w:rsid w:val="0049478E"/>
    <w:rsid w:val="00494AE3"/>
    <w:rsid w:val="00494D83"/>
    <w:rsid w:val="00494DA8"/>
    <w:rsid w:val="004952AA"/>
    <w:rsid w:val="00495A38"/>
    <w:rsid w:val="00495A4C"/>
    <w:rsid w:val="00495B12"/>
    <w:rsid w:val="00495B66"/>
    <w:rsid w:val="00495BA5"/>
    <w:rsid w:val="00496308"/>
    <w:rsid w:val="00496344"/>
    <w:rsid w:val="0049664B"/>
    <w:rsid w:val="00496733"/>
    <w:rsid w:val="004972FD"/>
    <w:rsid w:val="0049761E"/>
    <w:rsid w:val="004976D8"/>
    <w:rsid w:val="0049773B"/>
    <w:rsid w:val="00497E42"/>
    <w:rsid w:val="00497F86"/>
    <w:rsid w:val="004A06CD"/>
    <w:rsid w:val="004A1126"/>
    <w:rsid w:val="004A113E"/>
    <w:rsid w:val="004A18F1"/>
    <w:rsid w:val="004A1C45"/>
    <w:rsid w:val="004A1C5A"/>
    <w:rsid w:val="004A257A"/>
    <w:rsid w:val="004A27A2"/>
    <w:rsid w:val="004A3480"/>
    <w:rsid w:val="004A3680"/>
    <w:rsid w:val="004A38F1"/>
    <w:rsid w:val="004A3B35"/>
    <w:rsid w:val="004A40B6"/>
    <w:rsid w:val="004A4D71"/>
    <w:rsid w:val="004A4EC5"/>
    <w:rsid w:val="004A4F58"/>
    <w:rsid w:val="004A5136"/>
    <w:rsid w:val="004A526C"/>
    <w:rsid w:val="004A599E"/>
    <w:rsid w:val="004A5D59"/>
    <w:rsid w:val="004A5EEB"/>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33"/>
    <w:rsid w:val="004B2C7D"/>
    <w:rsid w:val="004B2FA3"/>
    <w:rsid w:val="004B350C"/>
    <w:rsid w:val="004B371A"/>
    <w:rsid w:val="004B3B9B"/>
    <w:rsid w:val="004B3EBA"/>
    <w:rsid w:val="004B3EE1"/>
    <w:rsid w:val="004B4272"/>
    <w:rsid w:val="004B4AED"/>
    <w:rsid w:val="004B4FD6"/>
    <w:rsid w:val="004B5D6B"/>
    <w:rsid w:val="004B5FF3"/>
    <w:rsid w:val="004B610E"/>
    <w:rsid w:val="004B6200"/>
    <w:rsid w:val="004B6607"/>
    <w:rsid w:val="004B678F"/>
    <w:rsid w:val="004B698B"/>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73F"/>
    <w:rsid w:val="004D1772"/>
    <w:rsid w:val="004D1953"/>
    <w:rsid w:val="004D1BD1"/>
    <w:rsid w:val="004D2521"/>
    <w:rsid w:val="004D28D4"/>
    <w:rsid w:val="004D2A64"/>
    <w:rsid w:val="004D2F14"/>
    <w:rsid w:val="004D35C1"/>
    <w:rsid w:val="004D363C"/>
    <w:rsid w:val="004D39C0"/>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2A0"/>
    <w:rsid w:val="00501364"/>
    <w:rsid w:val="005017E6"/>
    <w:rsid w:val="00501CED"/>
    <w:rsid w:val="00501E0D"/>
    <w:rsid w:val="00502514"/>
    <w:rsid w:val="005026F1"/>
    <w:rsid w:val="00502BBC"/>
    <w:rsid w:val="00503151"/>
    <w:rsid w:val="00503C0D"/>
    <w:rsid w:val="005047DC"/>
    <w:rsid w:val="0050498E"/>
    <w:rsid w:val="00505ADD"/>
    <w:rsid w:val="00505BAC"/>
    <w:rsid w:val="00505EFB"/>
    <w:rsid w:val="005071D9"/>
    <w:rsid w:val="005071E9"/>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6F8"/>
    <w:rsid w:val="00540F6C"/>
    <w:rsid w:val="005411B2"/>
    <w:rsid w:val="00541354"/>
    <w:rsid w:val="0054143D"/>
    <w:rsid w:val="00541674"/>
    <w:rsid w:val="00541B5F"/>
    <w:rsid w:val="00541CDC"/>
    <w:rsid w:val="00541EE5"/>
    <w:rsid w:val="005429A3"/>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858"/>
    <w:rsid w:val="00552DF6"/>
    <w:rsid w:val="005533C2"/>
    <w:rsid w:val="0055363E"/>
    <w:rsid w:val="0055367B"/>
    <w:rsid w:val="005538AB"/>
    <w:rsid w:val="005538B8"/>
    <w:rsid w:val="005539FF"/>
    <w:rsid w:val="005540F7"/>
    <w:rsid w:val="005546B1"/>
    <w:rsid w:val="005546C2"/>
    <w:rsid w:val="00554863"/>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60F"/>
    <w:rsid w:val="00580E78"/>
    <w:rsid w:val="0058118E"/>
    <w:rsid w:val="005814C8"/>
    <w:rsid w:val="0058153A"/>
    <w:rsid w:val="00581AE9"/>
    <w:rsid w:val="00581EE7"/>
    <w:rsid w:val="00582037"/>
    <w:rsid w:val="005820D8"/>
    <w:rsid w:val="005824AF"/>
    <w:rsid w:val="005824CD"/>
    <w:rsid w:val="00582B27"/>
    <w:rsid w:val="00582F5D"/>
    <w:rsid w:val="00582FA4"/>
    <w:rsid w:val="0058358A"/>
    <w:rsid w:val="00583624"/>
    <w:rsid w:val="0058424B"/>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1E2C"/>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6CDC"/>
    <w:rsid w:val="005A6DA7"/>
    <w:rsid w:val="005A71E0"/>
    <w:rsid w:val="005B00C1"/>
    <w:rsid w:val="005B0180"/>
    <w:rsid w:val="005B07E9"/>
    <w:rsid w:val="005B0D06"/>
    <w:rsid w:val="005B1228"/>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C70"/>
    <w:rsid w:val="005D1C9F"/>
    <w:rsid w:val="005D1CA2"/>
    <w:rsid w:val="005D2414"/>
    <w:rsid w:val="005D242A"/>
    <w:rsid w:val="005D2E61"/>
    <w:rsid w:val="005D301E"/>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0C6"/>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ED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5907"/>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79F"/>
    <w:rsid w:val="0063688E"/>
    <w:rsid w:val="00636C61"/>
    <w:rsid w:val="00637166"/>
    <w:rsid w:val="00637251"/>
    <w:rsid w:val="006378E4"/>
    <w:rsid w:val="0063792F"/>
    <w:rsid w:val="00637948"/>
    <w:rsid w:val="00637A86"/>
    <w:rsid w:val="0064063B"/>
    <w:rsid w:val="006409F1"/>
    <w:rsid w:val="00640D5A"/>
    <w:rsid w:val="00640E77"/>
    <w:rsid w:val="00641C06"/>
    <w:rsid w:val="00641D6D"/>
    <w:rsid w:val="0064228C"/>
    <w:rsid w:val="006422BB"/>
    <w:rsid w:val="0064231C"/>
    <w:rsid w:val="00642376"/>
    <w:rsid w:val="00642491"/>
    <w:rsid w:val="00642C98"/>
    <w:rsid w:val="00642CE7"/>
    <w:rsid w:val="00642CF9"/>
    <w:rsid w:val="0064380B"/>
    <w:rsid w:val="00643877"/>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B1C"/>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0D7"/>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549"/>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18B"/>
    <w:rsid w:val="006C49A2"/>
    <w:rsid w:val="006C4B8F"/>
    <w:rsid w:val="006C4EA5"/>
    <w:rsid w:val="006C4F96"/>
    <w:rsid w:val="006C54F9"/>
    <w:rsid w:val="006C5B7B"/>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424"/>
    <w:rsid w:val="006D4922"/>
    <w:rsid w:val="006D4C58"/>
    <w:rsid w:val="006D4FCB"/>
    <w:rsid w:val="006D550F"/>
    <w:rsid w:val="006D586E"/>
    <w:rsid w:val="006D59F7"/>
    <w:rsid w:val="006D5CC5"/>
    <w:rsid w:val="006D5FB5"/>
    <w:rsid w:val="006D61BF"/>
    <w:rsid w:val="006D6A9E"/>
    <w:rsid w:val="006D7169"/>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943"/>
    <w:rsid w:val="00723AB1"/>
    <w:rsid w:val="00723AEB"/>
    <w:rsid w:val="00723BE3"/>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05A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2AC5"/>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447"/>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4A1"/>
    <w:rsid w:val="007C2D47"/>
    <w:rsid w:val="007C2F9B"/>
    <w:rsid w:val="007C310A"/>
    <w:rsid w:val="007C36DC"/>
    <w:rsid w:val="007C3E4B"/>
    <w:rsid w:val="007C43FF"/>
    <w:rsid w:val="007C4703"/>
    <w:rsid w:val="007C4C28"/>
    <w:rsid w:val="007C567F"/>
    <w:rsid w:val="007C58A7"/>
    <w:rsid w:val="007C58E3"/>
    <w:rsid w:val="007C626C"/>
    <w:rsid w:val="007C6471"/>
    <w:rsid w:val="007C6919"/>
    <w:rsid w:val="007C6C27"/>
    <w:rsid w:val="007C7826"/>
    <w:rsid w:val="007C7899"/>
    <w:rsid w:val="007C7BD1"/>
    <w:rsid w:val="007C7DCE"/>
    <w:rsid w:val="007D0260"/>
    <w:rsid w:val="007D05DD"/>
    <w:rsid w:val="007D0A22"/>
    <w:rsid w:val="007D0BC6"/>
    <w:rsid w:val="007D0E93"/>
    <w:rsid w:val="007D10B0"/>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6A3E"/>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633"/>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2DBE"/>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C0"/>
    <w:rsid w:val="00860A8C"/>
    <w:rsid w:val="00861A6C"/>
    <w:rsid w:val="00861FD7"/>
    <w:rsid w:val="0086207B"/>
    <w:rsid w:val="008622E6"/>
    <w:rsid w:val="00862548"/>
    <w:rsid w:val="00862C2E"/>
    <w:rsid w:val="008637A0"/>
    <w:rsid w:val="008641AD"/>
    <w:rsid w:val="008646E8"/>
    <w:rsid w:val="00864A0E"/>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B57"/>
    <w:rsid w:val="00871D71"/>
    <w:rsid w:val="00871DBD"/>
    <w:rsid w:val="00871E41"/>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7177"/>
    <w:rsid w:val="00877B09"/>
    <w:rsid w:val="00877C37"/>
    <w:rsid w:val="00880163"/>
    <w:rsid w:val="008801A7"/>
    <w:rsid w:val="00880357"/>
    <w:rsid w:val="00880C6F"/>
    <w:rsid w:val="008818F3"/>
    <w:rsid w:val="00881CB1"/>
    <w:rsid w:val="00881F4C"/>
    <w:rsid w:val="00882A77"/>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D9E"/>
    <w:rsid w:val="008B5EAE"/>
    <w:rsid w:val="008B6428"/>
    <w:rsid w:val="008B67CF"/>
    <w:rsid w:val="008B6815"/>
    <w:rsid w:val="008B6907"/>
    <w:rsid w:val="008B6A33"/>
    <w:rsid w:val="008B6A86"/>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9B4"/>
    <w:rsid w:val="008C2C4C"/>
    <w:rsid w:val="008C3107"/>
    <w:rsid w:val="008C3342"/>
    <w:rsid w:val="008C39BB"/>
    <w:rsid w:val="008C3A3D"/>
    <w:rsid w:val="008C4259"/>
    <w:rsid w:val="008C4359"/>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C49"/>
    <w:rsid w:val="008E2F2E"/>
    <w:rsid w:val="008E2FA0"/>
    <w:rsid w:val="008E327C"/>
    <w:rsid w:val="008E355F"/>
    <w:rsid w:val="008E4537"/>
    <w:rsid w:val="008E46E5"/>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0D83"/>
    <w:rsid w:val="008F161C"/>
    <w:rsid w:val="008F19F8"/>
    <w:rsid w:val="008F1A0C"/>
    <w:rsid w:val="008F1A70"/>
    <w:rsid w:val="008F1F32"/>
    <w:rsid w:val="008F2333"/>
    <w:rsid w:val="008F23B8"/>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DD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1BF8"/>
    <w:rsid w:val="00942D6E"/>
    <w:rsid w:val="00942ED7"/>
    <w:rsid w:val="009432BB"/>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4C3C"/>
    <w:rsid w:val="00984D40"/>
    <w:rsid w:val="00984DDC"/>
    <w:rsid w:val="00985459"/>
    <w:rsid w:val="00985526"/>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B0"/>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6113"/>
    <w:rsid w:val="009F688B"/>
    <w:rsid w:val="009F68E5"/>
    <w:rsid w:val="009F7514"/>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100"/>
    <w:rsid w:val="00A1567D"/>
    <w:rsid w:val="00A15D48"/>
    <w:rsid w:val="00A15FDC"/>
    <w:rsid w:val="00A1607B"/>
    <w:rsid w:val="00A166F0"/>
    <w:rsid w:val="00A168CE"/>
    <w:rsid w:val="00A17AC7"/>
    <w:rsid w:val="00A20458"/>
    <w:rsid w:val="00A20881"/>
    <w:rsid w:val="00A21361"/>
    <w:rsid w:val="00A21387"/>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63"/>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CC6"/>
    <w:rsid w:val="00A62241"/>
    <w:rsid w:val="00A622F9"/>
    <w:rsid w:val="00A6261B"/>
    <w:rsid w:val="00A63377"/>
    <w:rsid w:val="00A63E2F"/>
    <w:rsid w:val="00A63E55"/>
    <w:rsid w:val="00A63EEA"/>
    <w:rsid w:val="00A64651"/>
    <w:rsid w:val="00A65033"/>
    <w:rsid w:val="00A65126"/>
    <w:rsid w:val="00A651ED"/>
    <w:rsid w:val="00A654AE"/>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E73"/>
    <w:rsid w:val="00A73060"/>
    <w:rsid w:val="00A73636"/>
    <w:rsid w:val="00A736D4"/>
    <w:rsid w:val="00A74146"/>
    <w:rsid w:val="00A7453E"/>
    <w:rsid w:val="00A74633"/>
    <w:rsid w:val="00A74D96"/>
    <w:rsid w:val="00A75029"/>
    <w:rsid w:val="00A75B3B"/>
    <w:rsid w:val="00A75B47"/>
    <w:rsid w:val="00A76245"/>
    <w:rsid w:val="00A76F00"/>
    <w:rsid w:val="00A773D9"/>
    <w:rsid w:val="00A77975"/>
    <w:rsid w:val="00A77AAB"/>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70BB"/>
    <w:rsid w:val="00A97226"/>
    <w:rsid w:val="00A9723D"/>
    <w:rsid w:val="00A97BB7"/>
    <w:rsid w:val="00AA04E6"/>
    <w:rsid w:val="00AA05E9"/>
    <w:rsid w:val="00AA08EB"/>
    <w:rsid w:val="00AA0AF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092"/>
    <w:rsid w:val="00AA6493"/>
    <w:rsid w:val="00AA6977"/>
    <w:rsid w:val="00AA6EF2"/>
    <w:rsid w:val="00AA6F9E"/>
    <w:rsid w:val="00AA7280"/>
    <w:rsid w:val="00AA7547"/>
    <w:rsid w:val="00AA7B2D"/>
    <w:rsid w:val="00AA7BE6"/>
    <w:rsid w:val="00AA7C36"/>
    <w:rsid w:val="00AA7CDE"/>
    <w:rsid w:val="00AB0007"/>
    <w:rsid w:val="00AB0090"/>
    <w:rsid w:val="00AB01EF"/>
    <w:rsid w:val="00AB05DB"/>
    <w:rsid w:val="00AB062E"/>
    <w:rsid w:val="00AB0A47"/>
    <w:rsid w:val="00AB0F86"/>
    <w:rsid w:val="00AB10C4"/>
    <w:rsid w:val="00AB11A4"/>
    <w:rsid w:val="00AB1333"/>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77E"/>
    <w:rsid w:val="00AC0ACF"/>
    <w:rsid w:val="00AC1538"/>
    <w:rsid w:val="00AC16EE"/>
    <w:rsid w:val="00AC1800"/>
    <w:rsid w:val="00AC2245"/>
    <w:rsid w:val="00AC23E2"/>
    <w:rsid w:val="00AC268D"/>
    <w:rsid w:val="00AC2C20"/>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B3"/>
    <w:rsid w:val="00AE6CCB"/>
    <w:rsid w:val="00AE7111"/>
    <w:rsid w:val="00AE73D8"/>
    <w:rsid w:val="00AE73EE"/>
    <w:rsid w:val="00AE774E"/>
    <w:rsid w:val="00AE7CE1"/>
    <w:rsid w:val="00AE7D48"/>
    <w:rsid w:val="00AE7E5D"/>
    <w:rsid w:val="00AE7FEA"/>
    <w:rsid w:val="00AF02E5"/>
    <w:rsid w:val="00AF0615"/>
    <w:rsid w:val="00AF0637"/>
    <w:rsid w:val="00AF0654"/>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B1E"/>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CF1"/>
    <w:rsid w:val="00B17394"/>
    <w:rsid w:val="00B17942"/>
    <w:rsid w:val="00B17D24"/>
    <w:rsid w:val="00B20436"/>
    <w:rsid w:val="00B204CD"/>
    <w:rsid w:val="00B206B0"/>
    <w:rsid w:val="00B2095A"/>
    <w:rsid w:val="00B21243"/>
    <w:rsid w:val="00B212CE"/>
    <w:rsid w:val="00B2143B"/>
    <w:rsid w:val="00B21B22"/>
    <w:rsid w:val="00B21FA0"/>
    <w:rsid w:val="00B22C6F"/>
    <w:rsid w:val="00B22EBA"/>
    <w:rsid w:val="00B22F65"/>
    <w:rsid w:val="00B232CE"/>
    <w:rsid w:val="00B23D5A"/>
    <w:rsid w:val="00B24373"/>
    <w:rsid w:val="00B24636"/>
    <w:rsid w:val="00B24CBF"/>
    <w:rsid w:val="00B24F1D"/>
    <w:rsid w:val="00B25239"/>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654A"/>
    <w:rsid w:val="00B46862"/>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4A8C"/>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3BCC"/>
    <w:rsid w:val="00B64979"/>
    <w:rsid w:val="00B649CB"/>
    <w:rsid w:val="00B64CF4"/>
    <w:rsid w:val="00B64E9C"/>
    <w:rsid w:val="00B64F7D"/>
    <w:rsid w:val="00B65599"/>
    <w:rsid w:val="00B6593F"/>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A0F"/>
    <w:rsid w:val="00B85CB5"/>
    <w:rsid w:val="00B85D0B"/>
    <w:rsid w:val="00B85FF2"/>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621"/>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BF9"/>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CAF"/>
    <w:rsid w:val="00BA5D76"/>
    <w:rsid w:val="00BA5F4A"/>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A7FF6"/>
    <w:rsid w:val="00BB0535"/>
    <w:rsid w:val="00BB0F79"/>
    <w:rsid w:val="00BB1048"/>
    <w:rsid w:val="00BB1916"/>
    <w:rsid w:val="00BB1D41"/>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8A1"/>
    <w:rsid w:val="00BC4F2F"/>
    <w:rsid w:val="00BC5288"/>
    <w:rsid w:val="00BC53BB"/>
    <w:rsid w:val="00BC5573"/>
    <w:rsid w:val="00BC58BD"/>
    <w:rsid w:val="00BC65CA"/>
    <w:rsid w:val="00BC67CB"/>
    <w:rsid w:val="00BC6A96"/>
    <w:rsid w:val="00BC6B4F"/>
    <w:rsid w:val="00BC6C10"/>
    <w:rsid w:val="00BC6DF1"/>
    <w:rsid w:val="00BC77D2"/>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641"/>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CD"/>
    <w:rsid w:val="00C146E6"/>
    <w:rsid w:val="00C147D8"/>
    <w:rsid w:val="00C1510A"/>
    <w:rsid w:val="00C1536A"/>
    <w:rsid w:val="00C15AFB"/>
    <w:rsid w:val="00C15B91"/>
    <w:rsid w:val="00C160E8"/>
    <w:rsid w:val="00C16224"/>
    <w:rsid w:val="00C16F7A"/>
    <w:rsid w:val="00C17D1E"/>
    <w:rsid w:val="00C17F00"/>
    <w:rsid w:val="00C20000"/>
    <w:rsid w:val="00C20394"/>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1CE"/>
    <w:rsid w:val="00C2538D"/>
    <w:rsid w:val="00C25471"/>
    <w:rsid w:val="00C2553B"/>
    <w:rsid w:val="00C267B3"/>
    <w:rsid w:val="00C26B81"/>
    <w:rsid w:val="00C27A82"/>
    <w:rsid w:val="00C27BA6"/>
    <w:rsid w:val="00C27DC6"/>
    <w:rsid w:val="00C30315"/>
    <w:rsid w:val="00C3047B"/>
    <w:rsid w:val="00C30734"/>
    <w:rsid w:val="00C3143C"/>
    <w:rsid w:val="00C3166B"/>
    <w:rsid w:val="00C316F1"/>
    <w:rsid w:val="00C31CD3"/>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260B"/>
    <w:rsid w:val="00C43045"/>
    <w:rsid w:val="00C433AE"/>
    <w:rsid w:val="00C43565"/>
    <w:rsid w:val="00C43978"/>
    <w:rsid w:val="00C44A3E"/>
    <w:rsid w:val="00C44D73"/>
    <w:rsid w:val="00C45B1F"/>
    <w:rsid w:val="00C45D73"/>
    <w:rsid w:val="00C45DBD"/>
    <w:rsid w:val="00C45EBF"/>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21F4"/>
    <w:rsid w:val="00C52750"/>
    <w:rsid w:val="00C52A58"/>
    <w:rsid w:val="00C5343B"/>
    <w:rsid w:val="00C5358A"/>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A77DD"/>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88"/>
    <w:rsid w:val="00CC0465"/>
    <w:rsid w:val="00CC09ED"/>
    <w:rsid w:val="00CC0C3D"/>
    <w:rsid w:val="00CC0DC2"/>
    <w:rsid w:val="00CC1372"/>
    <w:rsid w:val="00CC1814"/>
    <w:rsid w:val="00CC1FD8"/>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EF1"/>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5F6"/>
    <w:rsid w:val="00D00036"/>
    <w:rsid w:val="00D003DF"/>
    <w:rsid w:val="00D003E7"/>
    <w:rsid w:val="00D0044A"/>
    <w:rsid w:val="00D00746"/>
    <w:rsid w:val="00D00C1E"/>
    <w:rsid w:val="00D01019"/>
    <w:rsid w:val="00D011A7"/>
    <w:rsid w:val="00D01334"/>
    <w:rsid w:val="00D01530"/>
    <w:rsid w:val="00D01B3C"/>
    <w:rsid w:val="00D01D8F"/>
    <w:rsid w:val="00D01E26"/>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3F9C"/>
    <w:rsid w:val="00D14039"/>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34E"/>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86F"/>
    <w:rsid w:val="00D50C5F"/>
    <w:rsid w:val="00D50DD7"/>
    <w:rsid w:val="00D5182B"/>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173"/>
    <w:rsid w:val="00D72219"/>
    <w:rsid w:val="00D72496"/>
    <w:rsid w:val="00D72A09"/>
    <w:rsid w:val="00D72BEE"/>
    <w:rsid w:val="00D72D7F"/>
    <w:rsid w:val="00D72E7C"/>
    <w:rsid w:val="00D72F75"/>
    <w:rsid w:val="00D734B2"/>
    <w:rsid w:val="00D73646"/>
    <w:rsid w:val="00D73872"/>
    <w:rsid w:val="00D74CE3"/>
    <w:rsid w:val="00D751B4"/>
    <w:rsid w:val="00D75508"/>
    <w:rsid w:val="00D7595F"/>
    <w:rsid w:val="00D759CA"/>
    <w:rsid w:val="00D76066"/>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A4F"/>
    <w:rsid w:val="00D96B07"/>
    <w:rsid w:val="00D96C04"/>
    <w:rsid w:val="00D971A4"/>
    <w:rsid w:val="00D9727A"/>
    <w:rsid w:val="00D97EF0"/>
    <w:rsid w:val="00DA0221"/>
    <w:rsid w:val="00DA0C6C"/>
    <w:rsid w:val="00DA0FCA"/>
    <w:rsid w:val="00DA1057"/>
    <w:rsid w:val="00DA1389"/>
    <w:rsid w:val="00DA1594"/>
    <w:rsid w:val="00DA15F5"/>
    <w:rsid w:val="00DA1CD3"/>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5"/>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A3C"/>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9F2"/>
    <w:rsid w:val="00E52BA9"/>
    <w:rsid w:val="00E52BE2"/>
    <w:rsid w:val="00E53164"/>
    <w:rsid w:val="00E533F1"/>
    <w:rsid w:val="00E53406"/>
    <w:rsid w:val="00E534F2"/>
    <w:rsid w:val="00E53859"/>
    <w:rsid w:val="00E53D4E"/>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70B"/>
    <w:rsid w:val="00E71AF9"/>
    <w:rsid w:val="00E71DC5"/>
    <w:rsid w:val="00E71F3D"/>
    <w:rsid w:val="00E720D6"/>
    <w:rsid w:val="00E72D7C"/>
    <w:rsid w:val="00E72EE9"/>
    <w:rsid w:val="00E72F96"/>
    <w:rsid w:val="00E72FA1"/>
    <w:rsid w:val="00E7301F"/>
    <w:rsid w:val="00E73134"/>
    <w:rsid w:val="00E7366D"/>
    <w:rsid w:val="00E73807"/>
    <w:rsid w:val="00E7405D"/>
    <w:rsid w:val="00E743AB"/>
    <w:rsid w:val="00E747C7"/>
    <w:rsid w:val="00E74967"/>
    <w:rsid w:val="00E74F3B"/>
    <w:rsid w:val="00E750B6"/>
    <w:rsid w:val="00E758CA"/>
    <w:rsid w:val="00E7627E"/>
    <w:rsid w:val="00E766B6"/>
    <w:rsid w:val="00E7678C"/>
    <w:rsid w:val="00E7698B"/>
    <w:rsid w:val="00E76C57"/>
    <w:rsid w:val="00E770BE"/>
    <w:rsid w:val="00E77278"/>
    <w:rsid w:val="00E77316"/>
    <w:rsid w:val="00E77785"/>
    <w:rsid w:val="00E77CD5"/>
    <w:rsid w:val="00E77DC1"/>
    <w:rsid w:val="00E805FC"/>
    <w:rsid w:val="00E8080A"/>
    <w:rsid w:val="00E80ACB"/>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4E0D"/>
    <w:rsid w:val="00E95416"/>
    <w:rsid w:val="00E95739"/>
    <w:rsid w:val="00E96A92"/>
    <w:rsid w:val="00E96AD4"/>
    <w:rsid w:val="00E97302"/>
    <w:rsid w:val="00E97833"/>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2A7C"/>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1E94"/>
    <w:rsid w:val="00EC20CF"/>
    <w:rsid w:val="00EC2478"/>
    <w:rsid w:val="00EC24B8"/>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ED"/>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968"/>
    <w:rsid w:val="00ED3E39"/>
    <w:rsid w:val="00ED45BE"/>
    <w:rsid w:val="00ED4F9D"/>
    <w:rsid w:val="00ED51C6"/>
    <w:rsid w:val="00ED5ABB"/>
    <w:rsid w:val="00ED7470"/>
    <w:rsid w:val="00ED7894"/>
    <w:rsid w:val="00EE0491"/>
    <w:rsid w:val="00EE0803"/>
    <w:rsid w:val="00EE1B81"/>
    <w:rsid w:val="00EE1C81"/>
    <w:rsid w:val="00EE1CFE"/>
    <w:rsid w:val="00EE20E5"/>
    <w:rsid w:val="00EE2364"/>
    <w:rsid w:val="00EE24C2"/>
    <w:rsid w:val="00EE2914"/>
    <w:rsid w:val="00EE2E0B"/>
    <w:rsid w:val="00EE2FD9"/>
    <w:rsid w:val="00EE3269"/>
    <w:rsid w:val="00EE38C1"/>
    <w:rsid w:val="00EE420F"/>
    <w:rsid w:val="00EE42E3"/>
    <w:rsid w:val="00EE4634"/>
    <w:rsid w:val="00EE4685"/>
    <w:rsid w:val="00EE4BF1"/>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171"/>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5F3C"/>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9A1"/>
    <w:rsid w:val="00F11AB1"/>
    <w:rsid w:val="00F12E0B"/>
    <w:rsid w:val="00F133DF"/>
    <w:rsid w:val="00F137BF"/>
    <w:rsid w:val="00F13835"/>
    <w:rsid w:val="00F141D7"/>
    <w:rsid w:val="00F14626"/>
    <w:rsid w:val="00F14793"/>
    <w:rsid w:val="00F14BDA"/>
    <w:rsid w:val="00F14CD1"/>
    <w:rsid w:val="00F14DB9"/>
    <w:rsid w:val="00F153D5"/>
    <w:rsid w:val="00F156F5"/>
    <w:rsid w:val="00F1592D"/>
    <w:rsid w:val="00F15FA3"/>
    <w:rsid w:val="00F1660A"/>
    <w:rsid w:val="00F16A70"/>
    <w:rsid w:val="00F1707E"/>
    <w:rsid w:val="00F1720F"/>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5"/>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0BA"/>
    <w:rsid w:val="00F536E0"/>
    <w:rsid w:val="00F539E0"/>
    <w:rsid w:val="00F53B7C"/>
    <w:rsid w:val="00F53BC4"/>
    <w:rsid w:val="00F53BF9"/>
    <w:rsid w:val="00F53C0B"/>
    <w:rsid w:val="00F53C4D"/>
    <w:rsid w:val="00F5409C"/>
    <w:rsid w:val="00F541DB"/>
    <w:rsid w:val="00F5429B"/>
    <w:rsid w:val="00F54333"/>
    <w:rsid w:val="00F54971"/>
    <w:rsid w:val="00F54D0E"/>
    <w:rsid w:val="00F54F6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87C25"/>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7AF"/>
    <w:rsid w:val="00FA49DD"/>
    <w:rsid w:val="00FA4A04"/>
    <w:rsid w:val="00FA529B"/>
    <w:rsid w:val="00FA5AD3"/>
    <w:rsid w:val="00FA5EC1"/>
    <w:rsid w:val="00FA6345"/>
    <w:rsid w:val="00FA67E9"/>
    <w:rsid w:val="00FB079A"/>
    <w:rsid w:val="00FB082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7F2"/>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05B8B2A-18D3-464C-97F8-00F46117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10A"/>
    <w:pPr>
      <w:tabs>
        <w:tab w:val="left" w:pos="851"/>
        <w:tab w:val="left" w:pos="1985"/>
      </w:tabs>
      <w:spacing w:after="120"/>
    </w:pPr>
    <w:rPr>
      <w:rFonts w:ascii="Arial" w:eastAsia="Times New Roman" w:hAnsi="Arial" w:cs="Arial"/>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er1-ClausesAfter0pt">
    <w:name w:val="Style Header 1 - Clauses + After:  0 pt"/>
    <w:basedOn w:val="Normal"/>
    <w:uiPriority w:val="99"/>
    <w:rsid w:val="007C310A"/>
    <w:pPr>
      <w:tabs>
        <w:tab w:val="clear" w:pos="851"/>
        <w:tab w:val="clear" w:pos="1985"/>
      </w:tabs>
      <w:spacing w:after="200"/>
      <w:jc w:val="both"/>
    </w:pPr>
    <w:rPr>
      <w:rFonts w:ascii="Times New Roman" w:hAnsi="Times New Roman" w:cs="Times New Roman"/>
      <w:sz w:val="24"/>
      <w:szCs w:val="24"/>
      <w:lang w:val="es-ES_tradnl" w:eastAsia="en-US"/>
    </w:rPr>
  </w:style>
  <w:style w:type="table" w:styleId="TableGrid">
    <w:name w:val="Table Grid"/>
    <w:basedOn w:val="TableNormal"/>
    <w:uiPriority w:val="99"/>
    <w:rsid w:val="00422E1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864A0E"/>
    <w:rPr>
      <w:rFonts w:cs="Times New Roman"/>
      <w:sz w:val="16"/>
      <w:szCs w:val="16"/>
    </w:rPr>
  </w:style>
  <w:style w:type="paragraph" w:styleId="CommentText">
    <w:name w:val="annotation text"/>
    <w:basedOn w:val="Normal"/>
    <w:link w:val="CommentTextChar"/>
    <w:uiPriority w:val="99"/>
    <w:semiHidden/>
    <w:rsid w:val="00864A0E"/>
    <w:rPr>
      <w:sz w:val="20"/>
      <w:szCs w:val="20"/>
    </w:rPr>
  </w:style>
  <w:style w:type="character" w:customStyle="1" w:styleId="CommentTextChar">
    <w:name w:val="Comment Text Char"/>
    <w:link w:val="CommentText"/>
    <w:uiPriority w:val="99"/>
    <w:semiHidden/>
    <w:locked/>
    <w:rsid w:val="00864A0E"/>
    <w:rPr>
      <w:rFonts w:ascii="Arial" w:hAnsi="Arial" w:cs="Arial"/>
      <w:sz w:val="20"/>
      <w:szCs w:val="20"/>
      <w:lang w:val="de-DE" w:eastAsia="de-DE"/>
    </w:rPr>
  </w:style>
  <w:style w:type="paragraph" w:styleId="CommentSubject">
    <w:name w:val="annotation subject"/>
    <w:basedOn w:val="CommentText"/>
    <w:next w:val="CommentText"/>
    <w:link w:val="CommentSubjectChar"/>
    <w:uiPriority w:val="99"/>
    <w:semiHidden/>
    <w:rsid w:val="00864A0E"/>
    <w:rPr>
      <w:b/>
      <w:bCs/>
    </w:rPr>
  </w:style>
  <w:style w:type="character" w:customStyle="1" w:styleId="CommentSubjectChar">
    <w:name w:val="Comment Subject Char"/>
    <w:link w:val="CommentSubject"/>
    <w:uiPriority w:val="99"/>
    <w:semiHidden/>
    <w:locked/>
    <w:rsid w:val="00864A0E"/>
    <w:rPr>
      <w:rFonts w:ascii="Arial" w:hAnsi="Arial" w:cs="Arial"/>
      <w:b/>
      <w:bCs/>
      <w:sz w:val="20"/>
      <w:szCs w:val="20"/>
      <w:lang w:val="de-DE" w:eastAsia="de-DE"/>
    </w:rPr>
  </w:style>
  <w:style w:type="paragraph" w:styleId="BalloonText">
    <w:name w:val="Balloon Text"/>
    <w:basedOn w:val="Normal"/>
    <w:link w:val="BalloonTextChar"/>
    <w:uiPriority w:val="99"/>
    <w:semiHidden/>
    <w:rsid w:val="00864A0E"/>
    <w:pPr>
      <w:spacing w:after="0"/>
    </w:pPr>
    <w:rPr>
      <w:rFonts w:ascii="Tahoma" w:hAnsi="Tahoma" w:cs="Tahoma"/>
      <w:sz w:val="16"/>
      <w:szCs w:val="16"/>
    </w:rPr>
  </w:style>
  <w:style w:type="character" w:customStyle="1" w:styleId="BalloonTextChar">
    <w:name w:val="Balloon Text Char"/>
    <w:link w:val="BalloonText"/>
    <w:uiPriority w:val="99"/>
    <w:semiHidden/>
    <w:locked/>
    <w:rsid w:val="00864A0E"/>
    <w:rPr>
      <w:rFonts w:ascii="Tahoma" w:hAnsi="Tahoma" w:cs="Tahoma"/>
      <w:sz w:val="16"/>
      <w:szCs w:val="16"/>
      <w:lang w:val="de-DE" w:eastAsia="de-DE"/>
    </w:rPr>
  </w:style>
  <w:style w:type="paragraph" w:styleId="Header">
    <w:name w:val="header"/>
    <w:basedOn w:val="Normal"/>
    <w:link w:val="HeaderChar"/>
    <w:uiPriority w:val="99"/>
    <w:rsid w:val="00D3134E"/>
    <w:pPr>
      <w:tabs>
        <w:tab w:val="clear" w:pos="851"/>
        <w:tab w:val="clear" w:pos="1985"/>
        <w:tab w:val="center" w:pos="4536"/>
        <w:tab w:val="right" w:pos="9072"/>
      </w:tabs>
      <w:spacing w:after="0"/>
    </w:pPr>
  </w:style>
  <w:style w:type="character" w:customStyle="1" w:styleId="HeaderChar">
    <w:name w:val="Header Char"/>
    <w:link w:val="Header"/>
    <w:uiPriority w:val="99"/>
    <w:locked/>
    <w:rsid w:val="00D3134E"/>
    <w:rPr>
      <w:rFonts w:ascii="Arial" w:hAnsi="Arial" w:cs="Arial"/>
      <w:sz w:val="20"/>
      <w:szCs w:val="20"/>
      <w:lang w:val="de-DE" w:eastAsia="de-DE"/>
    </w:rPr>
  </w:style>
  <w:style w:type="paragraph" w:styleId="Footer">
    <w:name w:val="footer"/>
    <w:basedOn w:val="Normal"/>
    <w:link w:val="FooterChar"/>
    <w:uiPriority w:val="99"/>
    <w:rsid w:val="00D3134E"/>
    <w:pPr>
      <w:tabs>
        <w:tab w:val="clear" w:pos="851"/>
        <w:tab w:val="clear" w:pos="1985"/>
        <w:tab w:val="center" w:pos="4536"/>
        <w:tab w:val="right" w:pos="9072"/>
      </w:tabs>
      <w:spacing w:after="0"/>
    </w:pPr>
  </w:style>
  <w:style w:type="character" w:customStyle="1" w:styleId="FooterChar">
    <w:name w:val="Footer Char"/>
    <w:link w:val="Footer"/>
    <w:uiPriority w:val="99"/>
    <w:locked/>
    <w:rsid w:val="00D3134E"/>
    <w:rPr>
      <w:rFonts w:ascii="Arial" w:hAnsi="Arial" w:cs="Arial"/>
      <w:sz w:val="20"/>
      <w:szCs w:val="20"/>
      <w:lang w:val="de-DE" w:eastAsia="de-DE"/>
    </w:rPr>
  </w:style>
  <w:style w:type="paragraph" w:styleId="ListParagraph">
    <w:name w:val="List Paragraph"/>
    <w:basedOn w:val="Normal"/>
    <w:uiPriority w:val="99"/>
    <w:qFormat/>
    <w:rsid w:val="004A27A2"/>
    <w:pPr>
      <w:ind w:left="720"/>
    </w:pPr>
  </w:style>
  <w:style w:type="table" w:customStyle="1" w:styleId="TableGrid1">
    <w:name w:val="Table Grid1"/>
    <w:uiPriority w:val="99"/>
    <w:rsid w:val="00D5182B"/>
    <w:rPr>
      <w:rFonts w:cs="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429836">
      <w:marLeft w:val="0"/>
      <w:marRight w:val="0"/>
      <w:marTop w:val="0"/>
      <w:marBottom w:val="0"/>
      <w:divBdr>
        <w:top w:val="none" w:sz="0" w:space="0" w:color="auto"/>
        <w:left w:val="none" w:sz="0" w:space="0" w:color="auto"/>
        <w:bottom w:val="none" w:sz="0" w:space="0" w:color="auto"/>
        <w:right w:val="none" w:sz="0" w:space="0" w:color="auto"/>
      </w:divBdr>
    </w:div>
    <w:div w:id="1379429837">
      <w:marLeft w:val="0"/>
      <w:marRight w:val="0"/>
      <w:marTop w:val="0"/>
      <w:marBottom w:val="0"/>
      <w:divBdr>
        <w:top w:val="none" w:sz="0" w:space="0" w:color="auto"/>
        <w:left w:val="none" w:sz="0" w:space="0" w:color="auto"/>
        <w:bottom w:val="none" w:sz="0" w:space="0" w:color="auto"/>
        <w:right w:val="none" w:sz="0" w:space="0" w:color="auto"/>
      </w:divBdr>
    </w:div>
    <w:div w:id="1379429838">
      <w:marLeft w:val="0"/>
      <w:marRight w:val="0"/>
      <w:marTop w:val="0"/>
      <w:marBottom w:val="0"/>
      <w:divBdr>
        <w:top w:val="none" w:sz="0" w:space="0" w:color="auto"/>
        <w:left w:val="none" w:sz="0" w:space="0" w:color="auto"/>
        <w:bottom w:val="none" w:sz="0" w:space="0" w:color="auto"/>
        <w:right w:val="none" w:sz="0" w:space="0" w:color="auto"/>
      </w:divBdr>
    </w:div>
    <w:div w:id="1379429839">
      <w:marLeft w:val="0"/>
      <w:marRight w:val="0"/>
      <w:marTop w:val="0"/>
      <w:marBottom w:val="0"/>
      <w:divBdr>
        <w:top w:val="none" w:sz="0" w:space="0" w:color="auto"/>
        <w:left w:val="none" w:sz="0" w:space="0" w:color="auto"/>
        <w:bottom w:val="none" w:sz="0" w:space="0" w:color="auto"/>
        <w:right w:val="none" w:sz="0" w:space="0" w:color="auto"/>
      </w:divBdr>
    </w:div>
    <w:div w:id="1379429840">
      <w:marLeft w:val="0"/>
      <w:marRight w:val="0"/>
      <w:marTop w:val="0"/>
      <w:marBottom w:val="0"/>
      <w:divBdr>
        <w:top w:val="none" w:sz="0" w:space="0" w:color="auto"/>
        <w:left w:val="none" w:sz="0" w:space="0" w:color="auto"/>
        <w:bottom w:val="none" w:sz="0" w:space="0" w:color="auto"/>
        <w:right w:val="none" w:sz="0" w:space="0" w:color="auto"/>
      </w:divBdr>
    </w:div>
    <w:div w:id="1379429841">
      <w:marLeft w:val="0"/>
      <w:marRight w:val="0"/>
      <w:marTop w:val="0"/>
      <w:marBottom w:val="0"/>
      <w:divBdr>
        <w:top w:val="none" w:sz="0" w:space="0" w:color="auto"/>
        <w:left w:val="none" w:sz="0" w:space="0" w:color="auto"/>
        <w:bottom w:val="none" w:sz="0" w:space="0" w:color="auto"/>
        <w:right w:val="none" w:sz="0" w:space="0" w:color="auto"/>
      </w:divBdr>
    </w:div>
    <w:div w:id="1379429842">
      <w:marLeft w:val="0"/>
      <w:marRight w:val="0"/>
      <w:marTop w:val="0"/>
      <w:marBottom w:val="0"/>
      <w:divBdr>
        <w:top w:val="none" w:sz="0" w:space="0" w:color="auto"/>
        <w:left w:val="none" w:sz="0" w:space="0" w:color="auto"/>
        <w:bottom w:val="none" w:sz="0" w:space="0" w:color="auto"/>
        <w:right w:val="none" w:sz="0" w:space="0" w:color="auto"/>
      </w:divBdr>
    </w:div>
    <w:div w:id="1379429843">
      <w:marLeft w:val="0"/>
      <w:marRight w:val="0"/>
      <w:marTop w:val="0"/>
      <w:marBottom w:val="0"/>
      <w:divBdr>
        <w:top w:val="none" w:sz="0" w:space="0" w:color="auto"/>
        <w:left w:val="none" w:sz="0" w:space="0" w:color="auto"/>
        <w:bottom w:val="none" w:sz="0" w:space="0" w:color="auto"/>
        <w:right w:val="none" w:sz="0" w:space="0" w:color="auto"/>
      </w:divBdr>
    </w:div>
    <w:div w:id="1379429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1186</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Propunerea Tehnica</vt:lpstr>
    </vt:vector>
  </TitlesOfParts>
  <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Propunerea Tehnica</dc:title>
  <dc:subject/>
  <dc:creator>Violeta Simionescu</dc:creator>
  <cp:keywords/>
  <dc:description/>
  <cp:lastModifiedBy>POPA Luiza Maria</cp:lastModifiedBy>
  <cp:revision>50</cp:revision>
  <cp:lastPrinted>2020-08-05T08:08:00Z</cp:lastPrinted>
  <dcterms:created xsi:type="dcterms:W3CDTF">2020-05-25T15:06:00Z</dcterms:created>
  <dcterms:modified xsi:type="dcterms:W3CDTF">2026-06-16T05:55:00Z</dcterms:modified>
</cp:coreProperties>
</file>